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DFEE" w14:textId="77777777" w:rsidR="00834FA2" w:rsidRDefault="00834FA2"/>
    <w:p w14:paraId="24E18701" w14:textId="77777777" w:rsidR="00834FA2" w:rsidRDefault="00834FA2"/>
    <w:p w14:paraId="7B04E729" w14:textId="77777777" w:rsidR="00834FA2" w:rsidRDefault="00E91D17">
      <w:r>
        <w:rPr>
          <w:noProof/>
        </w:rPr>
        <mc:AlternateContent>
          <mc:Choice Requires="wps">
            <w:drawing>
              <wp:anchor distT="0" distB="0" distL="114300" distR="114300" simplePos="0" relativeHeight="251676672" behindDoc="0" locked="0" layoutInCell="1" allowOverlap="1" wp14:anchorId="16BA94BA" wp14:editId="0EE8734C">
                <wp:simplePos x="0" y="0"/>
                <wp:positionH relativeFrom="margin">
                  <wp:posOffset>1028700</wp:posOffset>
                </wp:positionH>
                <wp:positionV relativeFrom="paragraph">
                  <wp:posOffset>8890</wp:posOffset>
                </wp:positionV>
                <wp:extent cx="6800850" cy="2676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67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73163CB" w14:textId="77777777" w:rsidR="003873BD" w:rsidRPr="00017FB6" w:rsidRDefault="003873BD"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3CCE492C" w14:textId="77777777" w:rsidR="003873BD" w:rsidRPr="00017FB6" w:rsidRDefault="008A7354" w:rsidP="00834FA2">
                            <w:pPr>
                              <w:jc w:val="center"/>
                              <w:rPr>
                                <w:b/>
                                <w:color w:val="000000" w:themeColor="text1"/>
                                <w:sz w:val="40"/>
                                <w:szCs w:val="40"/>
                              </w:rPr>
                            </w:pPr>
                            <w:r>
                              <w:rPr>
                                <w:b/>
                                <w:color w:val="000000" w:themeColor="text1"/>
                                <w:sz w:val="40"/>
                                <w:szCs w:val="40"/>
                              </w:rPr>
                              <w:t xml:space="preserve">UK (EU) </w:t>
                            </w:r>
                            <w:r w:rsidR="003873BD" w:rsidRPr="00017FB6">
                              <w:rPr>
                                <w:b/>
                                <w:color w:val="000000" w:themeColor="text1"/>
                                <w:sz w:val="40"/>
                                <w:szCs w:val="40"/>
                              </w:rPr>
                              <w:t xml:space="preserve">Regulation </w:t>
                            </w:r>
                            <w:r>
                              <w:rPr>
                                <w:b/>
                                <w:color w:val="000000" w:themeColor="text1"/>
                                <w:sz w:val="40"/>
                                <w:szCs w:val="40"/>
                              </w:rPr>
                              <w:t xml:space="preserve">No </w:t>
                            </w:r>
                            <w:r w:rsidR="003873BD" w:rsidRPr="00017FB6">
                              <w:rPr>
                                <w:b/>
                                <w:color w:val="000000" w:themeColor="text1"/>
                                <w:sz w:val="40"/>
                                <w:szCs w:val="40"/>
                              </w:rPr>
                              <w:t xml:space="preserve">2017/373 </w:t>
                            </w:r>
                          </w:p>
                          <w:p w14:paraId="50DA0283" w14:textId="77777777" w:rsidR="003873BD" w:rsidRDefault="003873BD" w:rsidP="00834FA2">
                            <w:pPr>
                              <w:jc w:val="center"/>
                              <w:rPr>
                                <w:b/>
                                <w:color w:val="000000" w:themeColor="text1"/>
                                <w:sz w:val="40"/>
                                <w:szCs w:val="40"/>
                              </w:rPr>
                            </w:pPr>
                            <w:r>
                              <w:rPr>
                                <w:b/>
                                <w:color w:val="000000" w:themeColor="text1"/>
                                <w:sz w:val="40"/>
                                <w:szCs w:val="40"/>
                              </w:rPr>
                              <w:t>AIS Requirements</w:t>
                            </w:r>
                          </w:p>
                          <w:p w14:paraId="569F3A26" w14:textId="77777777" w:rsidR="003873BD" w:rsidRPr="00A10C7F" w:rsidRDefault="003873BD" w:rsidP="00A10C7F">
                            <w:pPr>
                              <w:jc w:val="center"/>
                              <w:rPr>
                                <w:rFonts w:ascii="Calibri" w:hAnsi="Calibri" w:cs="Calibri"/>
                                <w:color w:val="000000"/>
                                <w:sz w:val="28"/>
                                <w:szCs w:val="28"/>
                              </w:rPr>
                            </w:pPr>
                            <w:r w:rsidRPr="00EF40DC">
                              <w:rPr>
                                <w:b/>
                                <w:color w:val="000000" w:themeColor="text1"/>
                                <w:sz w:val="28"/>
                                <w:szCs w:val="28"/>
                              </w:rPr>
                              <w:t>ANNEX VI — PART-AIS</w:t>
                            </w:r>
                          </w:p>
                          <w:p w14:paraId="3586A67C" w14:textId="77777777" w:rsidR="003873BD" w:rsidRPr="00D10747" w:rsidRDefault="003873BD" w:rsidP="00A10C7F">
                            <w:pPr>
                              <w:jc w:val="center"/>
                              <w:rPr>
                                <w:b/>
                                <w:color w:val="000000" w:themeColor="text1"/>
                                <w:sz w:val="40"/>
                                <w:szCs w:val="40"/>
                              </w:rPr>
                            </w:pPr>
                            <w:r w:rsidRPr="00EF40DC">
                              <w:rPr>
                                <w:rFonts w:ascii="Calibri" w:hAnsi="Calibri" w:cs="Calibri"/>
                                <w:b/>
                                <w:bCs/>
                                <w:color w:val="000000"/>
                                <w:sz w:val="28"/>
                                <w:szCs w:val="28"/>
                              </w:rPr>
                              <w:t>SPECIFIC REQUIREMENTS FOR PROVIDERS OF AERONAUTICAL INFORMATION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BA94BA" id="Rectangle: Rounded Corners 1" o:spid="_x0000_s1026" style="position:absolute;margin-left:81pt;margin-top:.7pt;width:535.5pt;height:21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ZnQ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" fillcolor="#c6d9f1" strokecolor="#385d8a" strokeweight="2pt">
                <v:textbox>
                  <w:txbxContent>
                    <w:p w14:paraId="773163CB" w14:textId="77777777" w:rsidR="003873BD" w:rsidRPr="00017FB6" w:rsidRDefault="003873BD" w:rsidP="00834FA2">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3CCE492C" w14:textId="77777777" w:rsidR="003873BD" w:rsidRPr="00017FB6" w:rsidRDefault="008A7354" w:rsidP="00834FA2">
                      <w:pPr>
                        <w:jc w:val="center"/>
                        <w:rPr>
                          <w:b/>
                          <w:color w:val="000000" w:themeColor="text1"/>
                          <w:sz w:val="40"/>
                          <w:szCs w:val="40"/>
                        </w:rPr>
                      </w:pPr>
                      <w:r>
                        <w:rPr>
                          <w:b/>
                          <w:color w:val="000000" w:themeColor="text1"/>
                          <w:sz w:val="40"/>
                          <w:szCs w:val="40"/>
                        </w:rPr>
                        <w:t xml:space="preserve">UK (EU) </w:t>
                      </w:r>
                      <w:r w:rsidR="003873BD" w:rsidRPr="00017FB6">
                        <w:rPr>
                          <w:b/>
                          <w:color w:val="000000" w:themeColor="text1"/>
                          <w:sz w:val="40"/>
                          <w:szCs w:val="40"/>
                        </w:rPr>
                        <w:t xml:space="preserve">Regulation </w:t>
                      </w:r>
                      <w:r>
                        <w:rPr>
                          <w:b/>
                          <w:color w:val="000000" w:themeColor="text1"/>
                          <w:sz w:val="40"/>
                          <w:szCs w:val="40"/>
                        </w:rPr>
                        <w:t xml:space="preserve">No </w:t>
                      </w:r>
                      <w:r w:rsidR="003873BD" w:rsidRPr="00017FB6">
                        <w:rPr>
                          <w:b/>
                          <w:color w:val="000000" w:themeColor="text1"/>
                          <w:sz w:val="40"/>
                          <w:szCs w:val="40"/>
                        </w:rPr>
                        <w:t xml:space="preserve">2017/373 </w:t>
                      </w:r>
                    </w:p>
                    <w:p w14:paraId="50DA0283" w14:textId="77777777" w:rsidR="003873BD" w:rsidRDefault="003873BD" w:rsidP="00834FA2">
                      <w:pPr>
                        <w:jc w:val="center"/>
                        <w:rPr>
                          <w:b/>
                          <w:color w:val="000000" w:themeColor="text1"/>
                          <w:sz w:val="40"/>
                          <w:szCs w:val="40"/>
                        </w:rPr>
                      </w:pPr>
                      <w:r>
                        <w:rPr>
                          <w:b/>
                          <w:color w:val="000000" w:themeColor="text1"/>
                          <w:sz w:val="40"/>
                          <w:szCs w:val="40"/>
                        </w:rPr>
                        <w:t>AIS Requirements</w:t>
                      </w:r>
                    </w:p>
                    <w:p w14:paraId="569F3A26" w14:textId="77777777" w:rsidR="003873BD" w:rsidRPr="00A10C7F" w:rsidRDefault="003873BD" w:rsidP="00A10C7F">
                      <w:pPr>
                        <w:jc w:val="center"/>
                        <w:rPr>
                          <w:rFonts w:ascii="Calibri" w:hAnsi="Calibri" w:cs="Calibri"/>
                          <w:color w:val="000000"/>
                          <w:sz w:val="28"/>
                          <w:szCs w:val="28"/>
                        </w:rPr>
                      </w:pPr>
                      <w:r w:rsidRPr="00EF40DC">
                        <w:rPr>
                          <w:b/>
                          <w:color w:val="000000" w:themeColor="text1"/>
                          <w:sz w:val="28"/>
                          <w:szCs w:val="28"/>
                        </w:rPr>
                        <w:t>ANNEX VI — PART-AIS</w:t>
                      </w:r>
                    </w:p>
                    <w:p w14:paraId="3586A67C" w14:textId="77777777" w:rsidR="003873BD" w:rsidRPr="00D10747" w:rsidRDefault="003873BD" w:rsidP="00A10C7F">
                      <w:pPr>
                        <w:jc w:val="center"/>
                        <w:rPr>
                          <w:b/>
                          <w:color w:val="000000" w:themeColor="text1"/>
                          <w:sz w:val="40"/>
                          <w:szCs w:val="40"/>
                        </w:rPr>
                      </w:pPr>
                      <w:r w:rsidRPr="00EF40DC">
                        <w:rPr>
                          <w:rFonts w:ascii="Calibri" w:hAnsi="Calibri" w:cs="Calibri"/>
                          <w:b/>
                          <w:bCs/>
                          <w:color w:val="000000"/>
                          <w:sz w:val="28"/>
                          <w:szCs w:val="28"/>
                        </w:rPr>
                        <w:t>SPECIFIC REQUIREMENTS FOR PROVIDERS OF AERONAUTICAL INFORMATION SERVICES</w:t>
                      </w:r>
                    </w:p>
                  </w:txbxContent>
                </v:textbox>
                <w10:wrap anchorx="margin"/>
              </v:roundrect>
            </w:pict>
          </mc:Fallback>
        </mc:AlternateContent>
      </w:r>
    </w:p>
    <w:p w14:paraId="0624F9C6" w14:textId="77777777" w:rsidR="00834FA2" w:rsidRDefault="00834FA2"/>
    <w:p w14:paraId="538EC75E" w14:textId="77777777" w:rsidR="00834FA2" w:rsidRDefault="00834FA2"/>
    <w:p w14:paraId="278341F5" w14:textId="77777777" w:rsidR="00834FA2" w:rsidRDefault="00834FA2"/>
    <w:p w14:paraId="7186218D" w14:textId="77777777" w:rsidR="00834FA2" w:rsidRDefault="00834FA2"/>
    <w:p w14:paraId="41C21E5A" w14:textId="77777777" w:rsidR="00834FA2" w:rsidRDefault="00834FA2"/>
    <w:p w14:paraId="4F132D8C" w14:textId="77777777" w:rsidR="00834FA2" w:rsidRDefault="00834FA2"/>
    <w:p w14:paraId="2DC73F4F" w14:textId="77777777" w:rsidR="00834FA2" w:rsidRDefault="00834FA2"/>
    <w:p w14:paraId="4FD47F4F" w14:textId="77777777" w:rsidR="00834FA2" w:rsidRDefault="00834FA2"/>
    <w:p w14:paraId="2624C9B9"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7CDA22E1" w14:textId="77777777" w:rsidTr="00D7296E">
        <w:tc>
          <w:tcPr>
            <w:tcW w:w="2977" w:type="dxa"/>
            <w:shd w:val="clear" w:color="auto" w:fill="F2F2F2" w:themeFill="background1" w:themeFillShade="F2"/>
          </w:tcPr>
          <w:p w14:paraId="6C5B97BE"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10D9568D" w14:textId="77777777" w:rsidR="00E400E4" w:rsidRPr="00061E6F" w:rsidRDefault="00E400E4" w:rsidP="00D7296E">
            <w:pPr>
              <w:rPr>
                <w:rFonts w:cstheme="minorHAnsi"/>
                <w:sz w:val="28"/>
                <w:szCs w:val="28"/>
              </w:rPr>
            </w:pPr>
          </w:p>
        </w:tc>
      </w:tr>
      <w:tr w:rsidR="00E400E4" w:rsidRPr="00061E6F" w14:paraId="5E85CCEA" w14:textId="77777777" w:rsidTr="00D7296E">
        <w:tc>
          <w:tcPr>
            <w:tcW w:w="2977" w:type="dxa"/>
            <w:shd w:val="clear" w:color="auto" w:fill="F2F2F2" w:themeFill="background1" w:themeFillShade="F2"/>
          </w:tcPr>
          <w:p w14:paraId="577912C4"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5AD1BAF3"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3AFDDCA3"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38062352" w14:textId="77777777" w:rsidR="00E400E4" w:rsidRPr="00061E6F" w:rsidRDefault="00E400E4" w:rsidP="00D7296E">
            <w:pPr>
              <w:rPr>
                <w:rFonts w:cstheme="minorHAnsi"/>
                <w:sz w:val="28"/>
                <w:szCs w:val="28"/>
              </w:rPr>
            </w:pPr>
          </w:p>
        </w:tc>
      </w:tr>
    </w:tbl>
    <w:p w14:paraId="4E131BD4" w14:textId="77777777" w:rsidR="00834FA2" w:rsidRDefault="00834FA2"/>
    <w:p w14:paraId="4E1F604B" w14:textId="77777777" w:rsidR="00834FA2" w:rsidRDefault="003D509B">
      <w:r>
        <w:rPr>
          <w:noProof/>
        </w:rPr>
        <mc:AlternateContent>
          <mc:Choice Requires="wps">
            <w:drawing>
              <wp:anchor distT="45720" distB="45720" distL="114300" distR="114300" simplePos="0" relativeHeight="251681792" behindDoc="0" locked="0" layoutInCell="1" allowOverlap="1" wp14:anchorId="069BE847" wp14:editId="262AB214">
                <wp:simplePos x="0" y="0"/>
                <wp:positionH relativeFrom="column">
                  <wp:posOffset>1268083</wp:posOffset>
                </wp:positionH>
                <wp:positionV relativeFrom="paragraph">
                  <wp:posOffset>15659</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6A78F385" w14:textId="77777777" w:rsidR="003873BD" w:rsidRDefault="003873BD" w:rsidP="003D509B">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BE847" id="_x0000_t202" coordsize="21600,21600" o:spt="202" path="m,l,21600r21600,l21600,xe">
                <v:stroke joinstyle="miter"/>
                <v:path gradientshapeok="t" o:connecttype="rect"/>
              </v:shapetype>
              <v:shape id="Text Box 2" o:spid="_x0000_s1027" type="#_x0000_t202" style="position:absolute;margin-left:99.85pt;margin-top:1.25pt;width:526.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" fillcolor="window" strokecolor="#4f81bd" strokeweight="2pt">
                <v:textbox style="mso-fit-shape-to-text:t">
                  <w:txbxContent>
                    <w:p w14:paraId="6A78F385" w14:textId="77777777" w:rsidR="003873BD" w:rsidRDefault="003873BD" w:rsidP="003D509B">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24BDF3A4" w14:textId="77777777" w:rsidR="00834FA2" w:rsidRDefault="00834FA2"/>
    <w:p w14:paraId="26389E9D" w14:textId="77777777" w:rsidR="00834FA2" w:rsidRDefault="00834FA2"/>
    <w:p w14:paraId="6529C42D" w14:textId="77777777" w:rsidR="00834FA2" w:rsidRDefault="00834FA2">
      <w:r>
        <w:br w:type="page"/>
      </w:r>
    </w:p>
    <w:p w14:paraId="0E57D5B5" w14:textId="77777777" w:rsidR="00700889" w:rsidRPr="00F05F62" w:rsidRDefault="00700889" w:rsidP="00700889">
      <w:pPr>
        <w:rPr>
          <w:b/>
          <w:color w:val="FF0000"/>
          <w:sz w:val="28"/>
          <w:szCs w:val="28"/>
        </w:rPr>
      </w:pPr>
      <w:r w:rsidRPr="00F05F62">
        <w:rPr>
          <w:b/>
          <w:color w:val="FF0000"/>
          <w:sz w:val="28"/>
          <w:szCs w:val="28"/>
        </w:rPr>
        <w:lastRenderedPageBreak/>
        <w:t xml:space="preserve">General Introduction to the </w:t>
      </w:r>
      <w:r w:rsidR="00A53AC5" w:rsidRPr="00F05F62">
        <w:rPr>
          <w:b/>
          <w:color w:val="FF0000"/>
          <w:sz w:val="28"/>
          <w:szCs w:val="28"/>
        </w:rPr>
        <w:t xml:space="preserve">ATM/ANS </w:t>
      </w:r>
      <w:r w:rsidR="008A7354" w:rsidRPr="00F05F62">
        <w:rPr>
          <w:b/>
          <w:color w:val="FF0000"/>
          <w:sz w:val="28"/>
          <w:szCs w:val="28"/>
        </w:rPr>
        <w:t>UK (EU) R</w:t>
      </w:r>
      <w:r w:rsidR="00A53AC5" w:rsidRPr="00F05F62">
        <w:rPr>
          <w:b/>
          <w:color w:val="FF0000"/>
          <w:sz w:val="28"/>
          <w:szCs w:val="28"/>
        </w:rPr>
        <w:t xml:space="preserve">egulation </w:t>
      </w:r>
      <w:r w:rsidR="008A7354" w:rsidRPr="00F05F62">
        <w:rPr>
          <w:b/>
          <w:color w:val="FF0000"/>
          <w:sz w:val="28"/>
          <w:szCs w:val="28"/>
        </w:rPr>
        <w:t xml:space="preserve">No </w:t>
      </w:r>
      <w:r w:rsidR="00A53AC5" w:rsidRPr="00F05F62">
        <w:rPr>
          <w:b/>
          <w:color w:val="FF0000"/>
          <w:sz w:val="28"/>
          <w:szCs w:val="28"/>
        </w:rPr>
        <w:t xml:space="preserve">2017/373 </w:t>
      </w:r>
      <w:r w:rsidRPr="00F05F62">
        <w:rPr>
          <w:b/>
          <w:color w:val="FF0000"/>
          <w:sz w:val="28"/>
          <w:szCs w:val="28"/>
        </w:rPr>
        <w:t>Compliance Matrices</w:t>
      </w:r>
    </w:p>
    <w:p w14:paraId="5AAE2EAF" w14:textId="6F61EA43" w:rsidR="00700889" w:rsidRPr="00F05F62" w:rsidRDefault="008A7354" w:rsidP="008A7354">
      <w:pPr>
        <w:pStyle w:val="xmsonormal"/>
        <w:rPr>
          <w:color w:val="FF0000"/>
          <w:sz w:val="28"/>
          <w:szCs w:val="28"/>
        </w:rPr>
      </w:pPr>
      <w:r w:rsidRPr="00F05F62">
        <w:rPr>
          <w:color w:val="FF0000"/>
          <w:sz w:val="28"/>
          <w:szCs w:val="28"/>
        </w:rPr>
        <w:t>Regulation (EU) No 2017</w:t>
      </w:r>
      <w:r w:rsidR="000F5C84" w:rsidRPr="00F05F62">
        <w:rPr>
          <w:color w:val="FF0000"/>
          <w:sz w:val="28"/>
          <w:szCs w:val="28"/>
        </w:rPr>
        <w:t>/2017</w:t>
      </w:r>
      <w:r w:rsidRPr="00F05F62">
        <w:rPr>
          <w:color w:val="FF0000"/>
          <w:sz w:val="28"/>
          <w:szCs w:val="28"/>
        </w:rPr>
        <w:t xml:space="preserve"> as retained (and amended in UK domestic law) under the European Union (Withdrawal) Act 2018 </w:t>
      </w:r>
      <w:r w:rsidR="00700889" w:rsidRPr="00F05F62">
        <w:rPr>
          <w:color w:val="FF0000"/>
          <w:sz w:val="28"/>
          <w:szCs w:val="28"/>
        </w:rPr>
        <w:t>is applicable to all the service providers and functions shown in the diagram below which has been extracted from the regulation</w:t>
      </w:r>
      <w:r w:rsidR="00A53AC5" w:rsidRPr="00F05F62">
        <w:rPr>
          <w:color w:val="FF0000"/>
          <w:sz w:val="28"/>
          <w:szCs w:val="28"/>
        </w:rPr>
        <w:t>.</w:t>
      </w:r>
    </w:p>
    <w:p w14:paraId="6741D6AC" w14:textId="6CBDED9F" w:rsidR="00700889" w:rsidRDefault="009404F2" w:rsidP="00700889">
      <w:r>
        <w:rPr>
          <w:noProof/>
        </w:rPr>
        <w:drawing>
          <wp:anchor distT="0" distB="0" distL="114300" distR="114300" simplePos="0" relativeHeight="251685888" behindDoc="1" locked="0" layoutInCell="1" allowOverlap="1" wp14:anchorId="66E81D2D" wp14:editId="388A6DA3">
            <wp:simplePos x="0" y="0"/>
            <wp:positionH relativeFrom="column">
              <wp:posOffset>457200</wp:posOffset>
            </wp:positionH>
            <wp:positionV relativeFrom="page">
              <wp:posOffset>1673393</wp:posOffset>
            </wp:positionV>
            <wp:extent cx="4029710" cy="2895600"/>
            <wp:effectExtent l="0" t="0" r="8890" b="0"/>
            <wp:wrapTight wrapText="bothSides">
              <wp:wrapPolygon edited="0">
                <wp:start x="0" y="0"/>
                <wp:lineTo x="0" y="21458"/>
                <wp:lineTo x="21546" y="21458"/>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63D5824A" w14:textId="537B4CED" w:rsidR="00700889" w:rsidRDefault="008A7354" w:rsidP="00700889">
      <w:r>
        <w:rPr>
          <w:noProof/>
        </w:rPr>
        <mc:AlternateContent>
          <mc:Choice Requires="wps">
            <w:drawing>
              <wp:anchor distT="45720" distB="45720" distL="114300" distR="114300" simplePos="0" relativeHeight="251679744" behindDoc="0" locked="0" layoutInCell="1" allowOverlap="1" wp14:anchorId="1F21E2D8" wp14:editId="720842A5">
                <wp:simplePos x="0" y="0"/>
                <wp:positionH relativeFrom="column">
                  <wp:posOffset>4843210</wp:posOffset>
                </wp:positionH>
                <wp:positionV relativeFrom="margin">
                  <wp:align>center</wp:align>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09EBAAF3" w14:textId="77777777" w:rsidR="003873BD" w:rsidRDefault="003873BD" w:rsidP="00700889">
                            <w:r>
                              <w:t>The Compliance matrices have been divided into the following Parts:</w:t>
                            </w:r>
                          </w:p>
                          <w:p w14:paraId="3109E9B8" w14:textId="77777777" w:rsidR="003873BD" w:rsidRDefault="003873BD" w:rsidP="00700889">
                            <w:r>
                              <w:t xml:space="preserve">ANNEX III ATM/ANS ORGANISATIONAL REQUIREMENTS </w:t>
                            </w:r>
                          </w:p>
                          <w:p w14:paraId="64580F95" w14:textId="77777777" w:rsidR="003873BD" w:rsidRDefault="003873BD" w:rsidP="00700889">
                            <w:r>
                              <w:t>ANNEX IV AIR TRAFFIC SERVICES</w:t>
                            </w:r>
                          </w:p>
                          <w:p w14:paraId="215ABBDF" w14:textId="77777777" w:rsidR="003873BD" w:rsidRDefault="003873BD" w:rsidP="00700889">
                            <w:r>
                              <w:t>ANNEX V METEOROLOGICAL SERVICES</w:t>
                            </w:r>
                          </w:p>
                          <w:p w14:paraId="30E60D57" w14:textId="77777777" w:rsidR="003873BD" w:rsidRDefault="003873BD" w:rsidP="00700889">
                            <w:r>
                              <w:t>ANNEX VI AERONAUTICAL INFORMATION SERVICES</w:t>
                            </w:r>
                          </w:p>
                          <w:p w14:paraId="049A8658" w14:textId="77777777" w:rsidR="003873BD" w:rsidRDefault="003873BD" w:rsidP="00700889">
                            <w:r>
                              <w:t>ANNEX VIII COMMUNICATION NAVIGATION OR SURVEILLANCE SERVICES</w:t>
                            </w:r>
                          </w:p>
                          <w:p w14:paraId="3720993D" w14:textId="77777777" w:rsidR="003873BD" w:rsidRDefault="003873BD" w:rsidP="00700889">
                            <w:r>
                              <w:t>ANNEX IX AIR TRAFFIC FLOW MANAGEMENT</w:t>
                            </w:r>
                          </w:p>
                          <w:p w14:paraId="78A386A2" w14:textId="77777777" w:rsidR="003873BD" w:rsidRDefault="003873BD" w:rsidP="00700889">
                            <w:r>
                              <w:t>ANNEX X AIRSPACE MANAGEMENT</w:t>
                            </w:r>
                          </w:p>
                          <w:p w14:paraId="3470EE03" w14:textId="77777777" w:rsidR="003873BD" w:rsidRDefault="003873BD" w:rsidP="00700889">
                            <w:r>
                              <w:t>ANNEX XI PROCEDURE DESIGN</w:t>
                            </w:r>
                          </w:p>
                          <w:p w14:paraId="6B67B7FD" w14:textId="77777777" w:rsidR="003873BD" w:rsidRDefault="003873BD" w:rsidP="00700889">
                            <w:r>
                              <w:t>ANNEX XIII AIR TRAFFIC SAFETY PERSONNEL</w:t>
                            </w:r>
                          </w:p>
                          <w:p w14:paraId="050A4905" w14:textId="77777777" w:rsidR="008A7354" w:rsidRDefault="008A7354" w:rsidP="007008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21E2D8" id="_x0000_s1028" type="#_x0000_t202" style="position:absolute;margin-left:381.3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" stroked="f">
                <v:textbox style="mso-fit-shape-to-text:t">
                  <w:txbxContent>
                    <w:p w14:paraId="09EBAAF3" w14:textId="77777777" w:rsidR="003873BD" w:rsidRDefault="003873BD" w:rsidP="00700889">
                      <w:r>
                        <w:t>The Compliance matrices have been divided into the following Parts:</w:t>
                      </w:r>
                    </w:p>
                    <w:p w14:paraId="3109E9B8" w14:textId="77777777" w:rsidR="003873BD" w:rsidRDefault="003873BD" w:rsidP="00700889">
                      <w:r>
                        <w:t xml:space="preserve">ANNEX III ATM/ANS ORGANISATIONAL REQUIREMENTS </w:t>
                      </w:r>
                    </w:p>
                    <w:p w14:paraId="64580F95" w14:textId="77777777" w:rsidR="003873BD" w:rsidRDefault="003873BD" w:rsidP="00700889">
                      <w:r>
                        <w:t>ANNEX IV AIR TRAFFIC SERVICES</w:t>
                      </w:r>
                    </w:p>
                    <w:p w14:paraId="215ABBDF" w14:textId="77777777" w:rsidR="003873BD" w:rsidRDefault="003873BD" w:rsidP="00700889">
                      <w:r>
                        <w:t>ANNEX V METEOROLOGICAL SERVICES</w:t>
                      </w:r>
                    </w:p>
                    <w:p w14:paraId="30E60D57" w14:textId="77777777" w:rsidR="003873BD" w:rsidRDefault="003873BD" w:rsidP="00700889">
                      <w:r>
                        <w:t>ANNEX VI AERONAUTICAL INFORMATION SERVICES</w:t>
                      </w:r>
                    </w:p>
                    <w:p w14:paraId="049A8658" w14:textId="77777777" w:rsidR="003873BD" w:rsidRDefault="003873BD" w:rsidP="00700889">
                      <w:r>
                        <w:t>ANNEX VIII COMMUNICATION NAVIGATION OR SURVEILLANCE SERVICES</w:t>
                      </w:r>
                    </w:p>
                    <w:p w14:paraId="3720993D" w14:textId="77777777" w:rsidR="003873BD" w:rsidRDefault="003873BD" w:rsidP="00700889">
                      <w:r>
                        <w:t>ANNEX IX AIR TRAFFIC FLOW MANAGEMENT</w:t>
                      </w:r>
                    </w:p>
                    <w:p w14:paraId="78A386A2" w14:textId="77777777" w:rsidR="003873BD" w:rsidRDefault="003873BD" w:rsidP="00700889">
                      <w:r>
                        <w:t>ANNEX X AIRSPACE MANAGEMENT</w:t>
                      </w:r>
                    </w:p>
                    <w:p w14:paraId="3470EE03" w14:textId="77777777" w:rsidR="003873BD" w:rsidRDefault="003873BD" w:rsidP="00700889">
                      <w:r>
                        <w:t>ANNEX XI PROCEDURE DESIGN</w:t>
                      </w:r>
                    </w:p>
                    <w:p w14:paraId="6B67B7FD" w14:textId="77777777" w:rsidR="003873BD" w:rsidRDefault="003873BD" w:rsidP="00700889">
                      <w:r>
                        <w:t>ANNEX XIII AIR TRAFFIC SAFETY PERSONNEL</w:t>
                      </w:r>
                    </w:p>
                    <w:p w14:paraId="050A4905" w14:textId="77777777" w:rsidR="008A7354" w:rsidRDefault="008A7354" w:rsidP="00700889"/>
                  </w:txbxContent>
                </v:textbox>
                <w10:wrap type="through" anchory="margin"/>
              </v:shape>
            </w:pict>
          </mc:Fallback>
        </mc:AlternateContent>
      </w:r>
    </w:p>
    <w:p w14:paraId="10F429C0" w14:textId="050338AD" w:rsidR="00700889" w:rsidRDefault="00700889" w:rsidP="00700889"/>
    <w:p w14:paraId="01F26E90" w14:textId="2B2C5092" w:rsidR="00700889" w:rsidRDefault="00700889" w:rsidP="00700889"/>
    <w:p w14:paraId="4C884C8C" w14:textId="77777777" w:rsidR="00700889" w:rsidRDefault="00700889" w:rsidP="00700889"/>
    <w:p w14:paraId="23ED8695" w14:textId="3A1FB05F" w:rsidR="00700889" w:rsidRDefault="00700889" w:rsidP="00700889"/>
    <w:p w14:paraId="6A50C5F0" w14:textId="77777777" w:rsidR="00700889" w:rsidRDefault="00700889" w:rsidP="00700889"/>
    <w:p w14:paraId="37C670CA" w14:textId="77777777" w:rsidR="00700889" w:rsidRDefault="00700889" w:rsidP="00700889"/>
    <w:p w14:paraId="52E1BEBD" w14:textId="77777777" w:rsidR="00700889" w:rsidRDefault="00700889" w:rsidP="00700889"/>
    <w:p w14:paraId="395F2BD5" w14:textId="77777777" w:rsidR="00700889" w:rsidRDefault="00700889" w:rsidP="00700889"/>
    <w:p w14:paraId="132155AF" w14:textId="77777777" w:rsidR="00700889" w:rsidRDefault="00700889" w:rsidP="00700889"/>
    <w:p w14:paraId="00E0E31C" w14:textId="77777777" w:rsidR="00700889" w:rsidRDefault="00700889" w:rsidP="00700889"/>
    <w:p w14:paraId="4E75560E" w14:textId="77777777" w:rsidR="008A7354" w:rsidRDefault="008A7354" w:rsidP="00700889"/>
    <w:p w14:paraId="0673295D" w14:textId="77777777" w:rsidR="00700889" w:rsidRDefault="003873BD" w:rsidP="009404F2">
      <w:pPr>
        <w:jc w:val="center"/>
      </w:pPr>
      <w:r w:rsidRPr="0060598B">
        <w:t>Note: ANNEX VII Part DAT and ANNEX XII Part NM not included.</w:t>
      </w:r>
    </w:p>
    <w:p w14:paraId="0B067E4D" w14:textId="77777777" w:rsidR="00700889" w:rsidRDefault="00700889" w:rsidP="00700889"/>
    <w:p w14:paraId="1327F537" w14:textId="77777777" w:rsidR="008A7354" w:rsidRDefault="008A7354" w:rsidP="00700889"/>
    <w:p w14:paraId="7EF6FD05" w14:textId="77777777" w:rsidR="00700889" w:rsidRDefault="00700889" w:rsidP="00700889">
      <w:pPr>
        <w:jc w:val="center"/>
        <w:rPr>
          <w:b/>
        </w:rPr>
      </w:pPr>
      <w:r w:rsidRPr="00017FB6">
        <w:rPr>
          <w:b/>
        </w:rPr>
        <w:t>The table below indicates which of the compliance matrices must be complete</w:t>
      </w:r>
      <w:r w:rsidR="00ED6E65">
        <w:rPr>
          <w:b/>
        </w:rPr>
        <w:t>d</w:t>
      </w:r>
      <w:r w:rsidRPr="00017FB6">
        <w:rPr>
          <w:b/>
        </w:rPr>
        <w:t xml:space="preserve"> by which type of service provider</w:t>
      </w:r>
    </w:p>
    <w:p w14:paraId="645591F0" w14:textId="77777777" w:rsidR="00B8379B" w:rsidRDefault="00B8379B">
      <w:pPr>
        <w:rPr>
          <w:b/>
        </w:rPr>
      </w:pPr>
    </w:p>
    <w:p w14:paraId="41CC9E65" w14:textId="77777777" w:rsidR="00700889" w:rsidRDefault="00700889" w:rsidP="007C71BE">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404"/>
        <w:gridCol w:w="1533"/>
        <w:gridCol w:w="819"/>
        <w:gridCol w:w="1117"/>
        <w:gridCol w:w="1035"/>
        <w:gridCol w:w="1036"/>
        <w:gridCol w:w="1068"/>
        <w:gridCol w:w="1096"/>
        <w:gridCol w:w="1088"/>
        <w:gridCol w:w="850"/>
        <w:gridCol w:w="851"/>
        <w:gridCol w:w="850"/>
      </w:tblGrid>
      <w:tr w:rsidR="00760BE1" w14:paraId="70F1D35C" w14:textId="77777777" w:rsidTr="00F42229">
        <w:trPr>
          <w:trHeight w:val="270"/>
        </w:trPr>
        <w:tc>
          <w:tcPr>
            <w:tcW w:w="1404" w:type="dxa"/>
            <w:vMerge w:val="restart"/>
            <w:tcBorders>
              <w:top w:val="single" w:sz="12" w:space="0" w:color="auto"/>
              <w:left w:val="single" w:sz="12" w:space="0" w:color="auto"/>
              <w:bottom w:val="single" w:sz="12" w:space="0" w:color="auto"/>
              <w:right w:val="single" w:sz="12" w:space="0" w:color="auto"/>
            </w:tcBorders>
          </w:tcPr>
          <w:p w14:paraId="61E56C58" w14:textId="77777777" w:rsidR="00760BE1" w:rsidRPr="00CB66D1" w:rsidRDefault="00760BE1" w:rsidP="00F42229">
            <w:pPr>
              <w:rPr>
                <w:b/>
              </w:rPr>
            </w:pPr>
            <w:bookmarkStart w:id="0" w:name="_Hlk1129139"/>
            <w:r w:rsidRPr="00CB66D1">
              <w:rPr>
                <w:b/>
              </w:rPr>
              <w:t>Compliance Matrix</w:t>
            </w:r>
          </w:p>
        </w:tc>
        <w:tc>
          <w:tcPr>
            <w:tcW w:w="1533" w:type="dxa"/>
            <w:vMerge w:val="restart"/>
            <w:tcBorders>
              <w:top w:val="single" w:sz="12" w:space="0" w:color="auto"/>
              <w:left w:val="single" w:sz="12" w:space="0" w:color="auto"/>
              <w:bottom w:val="single" w:sz="12" w:space="0" w:color="auto"/>
            </w:tcBorders>
          </w:tcPr>
          <w:p w14:paraId="397A5C23" w14:textId="77777777" w:rsidR="00760BE1" w:rsidRPr="00CB66D1" w:rsidRDefault="00760BE1" w:rsidP="00F42229">
            <w:pPr>
              <w:rPr>
                <w:b/>
              </w:rPr>
            </w:pPr>
            <w:r w:rsidRPr="00CB66D1">
              <w:rPr>
                <w:b/>
              </w:rPr>
              <w:t>Compliance Matrix Section</w:t>
            </w:r>
          </w:p>
        </w:tc>
        <w:tc>
          <w:tcPr>
            <w:tcW w:w="819" w:type="dxa"/>
            <w:vMerge w:val="restart"/>
            <w:tcBorders>
              <w:top w:val="single" w:sz="12" w:space="0" w:color="auto"/>
              <w:bottom w:val="single" w:sz="12" w:space="0" w:color="auto"/>
            </w:tcBorders>
          </w:tcPr>
          <w:p w14:paraId="262D8155" w14:textId="77777777" w:rsidR="00760BE1" w:rsidRPr="00CB66D1" w:rsidRDefault="00760BE1" w:rsidP="00F42229">
            <w:pPr>
              <w:rPr>
                <w:b/>
              </w:rPr>
            </w:pPr>
            <w:r w:rsidRPr="00CB66D1">
              <w:rPr>
                <w:b/>
              </w:rPr>
              <w:t>ATS</w:t>
            </w:r>
          </w:p>
        </w:tc>
        <w:tc>
          <w:tcPr>
            <w:tcW w:w="3188" w:type="dxa"/>
            <w:gridSpan w:val="3"/>
            <w:tcBorders>
              <w:top w:val="single" w:sz="12" w:space="0" w:color="auto"/>
              <w:bottom w:val="single" w:sz="12" w:space="0" w:color="auto"/>
            </w:tcBorders>
          </w:tcPr>
          <w:p w14:paraId="3AC772D2" w14:textId="77777777" w:rsidR="00760BE1" w:rsidRPr="00CB66D1" w:rsidRDefault="00760BE1" w:rsidP="00F42229">
            <w:pPr>
              <w:jc w:val="center"/>
              <w:rPr>
                <w:b/>
              </w:rPr>
            </w:pPr>
            <w:r w:rsidRPr="00CB66D1">
              <w:rPr>
                <w:b/>
              </w:rPr>
              <w:t>MET</w:t>
            </w:r>
          </w:p>
        </w:tc>
        <w:tc>
          <w:tcPr>
            <w:tcW w:w="1068" w:type="dxa"/>
            <w:vMerge w:val="restart"/>
            <w:tcBorders>
              <w:top w:val="single" w:sz="12" w:space="0" w:color="auto"/>
              <w:bottom w:val="single" w:sz="12" w:space="0" w:color="auto"/>
            </w:tcBorders>
          </w:tcPr>
          <w:p w14:paraId="108CAD12" w14:textId="77777777" w:rsidR="00760BE1" w:rsidRPr="00CB66D1" w:rsidRDefault="00760BE1" w:rsidP="00F42229">
            <w:pPr>
              <w:rPr>
                <w:b/>
              </w:rPr>
            </w:pPr>
            <w:r w:rsidRPr="00CB66D1">
              <w:rPr>
                <w:b/>
              </w:rPr>
              <w:t>AIS</w:t>
            </w:r>
          </w:p>
        </w:tc>
        <w:tc>
          <w:tcPr>
            <w:tcW w:w="1096" w:type="dxa"/>
            <w:vMerge w:val="restart"/>
            <w:tcBorders>
              <w:top w:val="single" w:sz="12" w:space="0" w:color="auto"/>
              <w:bottom w:val="single" w:sz="12" w:space="0" w:color="auto"/>
            </w:tcBorders>
          </w:tcPr>
          <w:p w14:paraId="7FD849A7" w14:textId="77777777" w:rsidR="00760BE1" w:rsidRPr="00CB66D1" w:rsidRDefault="00760BE1" w:rsidP="00F42229">
            <w:pPr>
              <w:rPr>
                <w:b/>
              </w:rPr>
            </w:pPr>
            <w:r w:rsidRPr="00CB66D1">
              <w:rPr>
                <w:b/>
              </w:rPr>
              <w:t>CNS</w:t>
            </w:r>
          </w:p>
        </w:tc>
        <w:tc>
          <w:tcPr>
            <w:tcW w:w="1938" w:type="dxa"/>
            <w:gridSpan w:val="2"/>
            <w:tcBorders>
              <w:top w:val="single" w:sz="12" w:space="0" w:color="auto"/>
              <w:bottom w:val="single" w:sz="12" w:space="0" w:color="auto"/>
            </w:tcBorders>
          </w:tcPr>
          <w:p w14:paraId="278E7BC3" w14:textId="77777777" w:rsidR="00760BE1" w:rsidRPr="00CB66D1" w:rsidRDefault="00760BE1" w:rsidP="00F42229">
            <w:pPr>
              <w:jc w:val="center"/>
              <w:rPr>
                <w:b/>
              </w:rPr>
            </w:pPr>
            <w:r w:rsidRPr="00CB66D1">
              <w:rPr>
                <w:b/>
              </w:rPr>
              <w:t>ATFM</w:t>
            </w:r>
          </w:p>
        </w:tc>
        <w:tc>
          <w:tcPr>
            <w:tcW w:w="851" w:type="dxa"/>
            <w:vMerge w:val="restart"/>
            <w:tcBorders>
              <w:top w:val="single" w:sz="12" w:space="0" w:color="auto"/>
              <w:bottom w:val="single" w:sz="12" w:space="0" w:color="auto"/>
              <w:right w:val="single" w:sz="12" w:space="0" w:color="auto"/>
            </w:tcBorders>
          </w:tcPr>
          <w:p w14:paraId="202EB77E" w14:textId="77777777" w:rsidR="00760BE1" w:rsidRPr="00CB66D1" w:rsidRDefault="00760BE1" w:rsidP="00F42229">
            <w:pPr>
              <w:rPr>
                <w:b/>
              </w:rPr>
            </w:pPr>
            <w:r w:rsidRPr="00CB66D1">
              <w:rPr>
                <w:b/>
              </w:rPr>
              <w:t>ASM</w:t>
            </w:r>
          </w:p>
        </w:tc>
        <w:tc>
          <w:tcPr>
            <w:tcW w:w="850" w:type="dxa"/>
            <w:vMerge w:val="restart"/>
            <w:tcBorders>
              <w:top w:val="single" w:sz="12" w:space="0" w:color="auto"/>
              <w:left w:val="single" w:sz="12" w:space="0" w:color="auto"/>
              <w:bottom w:val="single" w:sz="12" w:space="0" w:color="auto"/>
              <w:right w:val="single" w:sz="12" w:space="0" w:color="auto"/>
            </w:tcBorders>
          </w:tcPr>
          <w:p w14:paraId="3B421379" w14:textId="1773A8D9" w:rsidR="00760BE1" w:rsidRPr="00CB66D1" w:rsidRDefault="009404F2" w:rsidP="00F42229">
            <w:pPr>
              <w:rPr>
                <w:b/>
              </w:rPr>
            </w:pPr>
            <w:r>
              <w:rPr>
                <w:b/>
              </w:rPr>
              <w:t>FPD</w:t>
            </w:r>
          </w:p>
        </w:tc>
      </w:tr>
      <w:tr w:rsidR="00760BE1" w14:paraId="4B966AB4" w14:textId="77777777" w:rsidTr="00F42229">
        <w:trPr>
          <w:trHeight w:val="270"/>
        </w:trPr>
        <w:tc>
          <w:tcPr>
            <w:tcW w:w="1404" w:type="dxa"/>
            <w:vMerge/>
            <w:tcBorders>
              <w:top w:val="single" w:sz="12" w:space="0" w:color="auto"/>
              <w:left w:val="single" w:sz="12" w:space="0" w:color="auto"/>
              <w:bottom w:val="single" w:sz="12" w:space="0" w:color="auto"/>
              <w:right w:val="single" w:sz="12" w:space="0" w:color="auto"/>
            </w:tcBorders>
          </w:tcPr>
          <w:p w14:paraId="0846586D" w14:textId="77777777" w:rsidR="00760BE1" w:rsidRDefault="00760BE1" w:rsidP="00F42229"/>
        </w:tc>
        <w:tc>
          <w:tcPr>
            <w:tcW w:w="1533" w:type="dxa"/>
            <w:vMerge/>
            <w:tcBorders>
              <w:top w:val="single" w:sz="12" w:space="0" w:color="auto"/>
              <w:left w:val="single" w:sz="12" w:space="0" w:color="auto"/>
              <w:bottom w:val="single" w:sz="12" w:space="0" w:color="auto"/>
            </w:tcBorders>
          </w:tcPr>
          <w:p w14:paraId="0DBB0593" w14:textId="77777777" w:rsidR="00760BE1" w:rsidRDefault="00760BE1" w:rsidP="00F42229"/>
        </w:tc>
        <w:tc>
          <w:tcPr>
            <w:tcW w:w="819" w:type="dxa"/>
            <w:vMerge/>
            <w:tcBorders>
              <w:top w:val="single" w:sz="12" w:space="0" w:color="auto"/>
              <w:bottom w:val="single" w:sz="12" w:space="0" w:color="auto"/>
            </w:tcBorders>
          </w:tcPr>
          <w:p w14:paraId="5AD17FD0" w14:textId="77777777" w:rsidR="00760BE1" w:rsidRDefault="00760BE1" w:rsidP="00F42229"/>
        </w:tc>
        <w:tc>
          <w:tcPr>
            <w:tcW w:w="1117" w:type="dxa"/>
            <w:tcBorders>
              <w:top w:val="single" w:sz="12" w:space="0" w:color="auto"/>
              <w:bottom w:val="single" w:sz="12" w:space="0" w:color="auto"/>
            </w:tcBorders>
          </w:tcPr>
          <w:p w14:paraId="32213D3C" w14:textId="77777777" w:rsidR="00760BE1" w:rsidRPr="00CB66D1" w:rsidRDefault="00760BE1" w:rsidP="00F42229">
            <w:pPr>
              <w:rPr>
                <w:b/>
              </w:rPr>
            </w:pPr>
            <w:r w:rsidRPr="00CB66D1">
              <w:rPr>
                <w:b/>
              </w:rPr>
              <w:t>Local only</w:t>
            </w:r>
          </w:p>
        </w:tc>
        <w:tc>
          <w:tcPr>
            <w:tcW w:w="1035" w:type="dxa"/>
            <w:tcBorders>
              <w:top w:val="single" w:sz="12" w:space="0" w:color="auto"/>
              <w:bottom w:val="single" w:sz="12" w:space="0" w:color="auto"/>
            </w:tcBorders>
          </w:tcPr>
          <w:p w14:paraId="4036E523" w14:textId="77777777" w:rsidR="00760BE1" w:rsidRPr="00CB66D1" w:rsidRDefault="00760BE1" w:rsidP="00F42229">
            <w:pPr>
              <w:rPr>
                <w:b/>
              </w:rPr>
            </w:pPr>
            <w:r w:rsidRPr="00CB66D1">
              <w:rPr>
                <w:b/>
              </w:rPr>
              <w:t>METARS</w:t>
            </w:r>
          </w:p>
        </w:tc>
        <w:tc>
          <w:tcPr>
            <w:tcW w:w="1036" w:type="dxa"/>
            <w:tcBorders>
              <w:top w:val="single" w:sz="12" w:space="0" w:color="auto"/>
              <w:bottom w:val="single" w:sz="12" w:space="0" w:color="auto"/>
            </w:tcBorders>
          </w:tcPr>
          <w:p w14:paraId="15014E5A" w14:textId="77777777" w:rsidR="00760BE1" w:rsidRPr="00CB66D1" w:rsidRDefault="00760BE1" w:rsidP="00F42229">
            <w:pPr>
              <w:rPr>
                <w:b/>
              </w:rPr>
            </w:pPr>
            <w:r w:rsidRPr="00CB66D1">
              <w:rPr>
                <w:b/>
              </w:rPr>
              <w:t>Forecast</w:t>
            </w:r>
          </w:p>
        </w:tc>
        <w:tc>
          <w:tcPr>
            <w:tcW w:w="1068" w:type="dxa"/>
            <w:vMerge/>
            <w:tcBorders>
              <w:top w:val="single" w:sz="12" w:space="0" w:color="auto"/>
              <w:bottom w:val="single" w:sz="12" w:space="0" w:color="auto"/>
            </w:tcBorders>
          </w:tcPr>
          <w:p w14:paraId="6E2795FA" w14:textId="77777777" w:rsidR="00760BE1" w:rsidRDefault="00760BE1" w:rsidP="00F42229"/>
        </w:tc>
        <w:tc>
          <w:tcPr>
            <w:tcW w:w="1096" w:type="dxa"/>
            <w:vMerge/>
            <w:tcBorders>
              <w:top w:val="single" w:sz="12" w:space="0" w:color="auto"/>
              <w:bottom w:val="single" w:sz="12" w:space="0" w:color="auto"/>
            </w:tcBorders>
          </w:tcPr>
          <w:p w14:paraId="7FB19C5D" w14:textId="77777777" w:rsidR="00760BE1" w:rsidRDefault="00760BE1" w:rsidP="00F42229"/>
        </w:tc>
        <w:tc>
          <w:tcPr>
            <w:tcW w:w="1088" w:type="dxa"/>
            <w:tcBorders>
              <w:top w:val="single" w:sz="12" w:space="0" w:color="auto"/>
              <w:bottom w:val="single" w:sz="12" w:space="0" w:color="auto"/>
            </w:tcBorders>
          </w:tcPr>
          <w:p w14:paraId="5BC8A86D" w14:textId="77777777" w:rsidR="00760BE1" w:rsidRPr="00CB66D1" w:rsidRDefault="00760BE1" w:rsidP="00F42229">
            <w:pPr>
              <w:rPr>
                <w:b/>
              </w:rPr>
            </w:pPr>
            <w:r w:rsidRPr="00CB66D1">
              <w:rPr>
                <w:b/>
              </w:rPr>
              <w:t>NATS (En Route)</w:t>
            </w:r>
          </w:p>
        </w:tc>
        <w:tc>
          <w:tcPr>
            <w:tcW w:w="850" w:type="dxa"/>
            <w:tcBorders>
              <w:top w:val="single" w:sz="12" w:space="0" w:color="auto"/>
              <w:bottom w:val="single" w:sz="12" w:space="0" w:color="auto"/>
            </w:tcBorders>
          </w:tcPr>
          <w:p w14:paraId="3BF23530" w14:textId="77777777" w:rsidR="00760BE1" w:rsidRPr="00CB66D1" w:rsidRDefault="00760BE1" w:rsidP="00F42229">
            <w:pPr>
              <w:rPr>
                <w:b/>
              </w:rPr>
            </w:pPr>
            <w:r w:rsidRPr="00CB66D1">
              <w:rPr>
                <w:b/>
              </w:rPr>
              <w:t>ATS Units</w:t>
            </w:r>
          </w:p>
        </w:tc>
        <w:tc>
          <w:tcPr>
            <w:tcW w:w="851" w:type="dxa"/>
            <w:vMerge/>
            <w:tcBorders>
              <w:top w:val="single" w:sz="12" w:space="0" w:color="auto"/>
              <w:bottom w:val="single" w:sz="12" w:space="0" w:color="auto"/>
              <w:right w:val="single" w:sz="12" w:space="0" w:color="auto"/>
            </w:tcBorders>
          </w:tcPr>
          <w:p w14:paraId="55EF593D" w14:textId="77777777" w:rsidR="00760BE1" w:rsidRDefault="00760BE1" w:rsidP="00F42229"/>
        </w:tc>
        <w:tc>
          <w:tcPr>
            <w:tcW w:w="850" w:type="dxa"/>
            <w:vMerge/>
            <w:tcBorders>
              <w:top w:val="single" w:sz="12" w:space="0" w:color="auto"/>
              <w:left w:val="single" w:sz="12" w:space="0" w:color="auto"/>
              <w:bottom w:val="single" w:sz="12" w:space="0" w:color="auto"/>
              <w:right w:val="single" w:sz="12" w:space="0" w:color="auto"/>
            </w:tcBorders>
          </w:tcPr>
          <w:p w14:paraId="5A3F5B17" w14:textId="77777777" w:rsidR="00760BE1" w:rsidRDefault="00760BE1" w:rsidP="00F42229"/>
        </w:tc>
      </w:tr>
      <w:tr w:rsidR="00760BE1" w14:paraId="72893972" w14:textId="77777777" w:rsidTr="00F42229">
        <w:tc>
          <w:tcPr>
            <w:tcW w:w="1404" w:type="dxa"/>
            <w:vMerge w:val="restart"/>
            <w:tcBorders>
              <w:top w:val="single" w:sz="12" w:space="0" w:color="auto"/>
              <w:left w:val="single" w:sz="12" w:space="0" w:color="auto"/>
              <w:right w:val="single" w:sz="4" w:space="0" w:color="auto"/>
            </w:tcBorders>
            <w:shd w:val="clear" w:color="auto" w:fill="FDE9D9" w:themeFill="accent6" w:themeFillTint="33"/>
          </w:tcPr>
          <w:p w14:paraId="64886410" w14:textId="77777777" w:rsidR="00760BE1" w:rsidRDefault="00760BE1" w:rsidP="00F42229">
            <w:bookmarkStart w:id="1" w:name="_Hlk513728753"/>
            <w:r>
              <w:t>ANNEX III</w:t>
            </w:r>
          </w:p>
        </w:tc>
        <w:tc>
          <w:tcPr>
            <w:tcW w:w="153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F73B07F" w14:textId="77777777" w:rsidR="00760BE1" w:rsidRDefault="00760BE1" w:rsidP="00F42229">
            <w:r>
              <w:t>Section 1</w:t>
            </w:r>
          </w:p>
        </w:tc>
        <w:tc>
          <w:tcPr>
            <w:tcW w:w="819"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446ED8C" w14:textId="77777777" w:rsidR="00760BE1" w:rsidRPr="006F6970" w:rsidRDefault="00760BE1" w:rsidP="00F42229">
            <w:pPr>
              <w:jc w:val="center"/>
              <w:rPr>
                <w:b/>
              </w:rPr>
            </w:pPr>
            <w:r w:rsidRPr="006F6970">
              <w:rPr>
                <w:b/>
              </w:rPr>
              <w:t>X</w:t>
            </w:r>
          </w:p>
        </w:tc>
        <w:tc>
          <w:tcPr>
            <w:tcW w:w="111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01405E6" w14:textId="77777777" w:rsidR="00760BE1" w:rsidRPr="006F6970" w:rsidRDefault="00760BE1" w:rsidP="00F42229">
            <w:pPr>
              <w:jc w:val="center"/>
              <w:rPr>
                <w:b/>
              </w:rPr>
            </w:pPr>
            <w:r w:rsidRPr="006F6970">
              <w:rPr>
                <w:b/>
              </w:rPr>
              <w:t>X</w:t>
            </w:r>
          </w:p>
        </w:tc>
        <w:tc>
          <w:tcPr>
            <w:tcW w:w="103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B333413" w14:textId="77777777" w:rsidR="00760BE1" w:rsidRPr="006F6970" w:rsidRDefault="00760BE1" w:rsidP="00F42229">
            <w:pPr>
              <w:jc w:val="center"/>
              <w:rPr>
                <w:b/>
              </w:rPr>
            </w:pPr>
            <w:r>
              <w:rPr>
                <w:b/>
              </w:rPr>
              <w:t>X</w:t>
            </w:r>
          </w:p>
        </w:tc>
        <w:tc>
          <w:tcPr>
            <w:tcW w:w="103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661AFD7" w14:textId="77777777" w:rsidR="00760BE1" w:rsidRPr="006F6970" w:rsidRDefault="00760BE1" w:rsidP="00F42229">
            <w:pPr>
              <w:jc w:val="center"/>
              <w:rPr>
                <w:b/>
              </w:rPr>
            </w:pPr>
            <w:r>
              <w:rPr>
                <w:b/>
              </w:rPr>
              <w:t>X</w:t>
            </w:r>
          </w:p>
        </w:tc>
        <w:tc>
          <w:tcPr>
            <w:tcW w:w="106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CA3BD86" w14:textId="77777777" w:rsidR="00760BE1" w:rsidRPr="006F6970" w:rsidRDefault="00760BE1" w:rsidP="00F42229">
            <w:pPr>
              <w:jc w:val="center"/>
              <w:rPr>
                <w:b/>
              </w:rPr>
            </w:pPr>
            <w:r w:rsidRPr="006F6970">
              <w:rPr>
                <w:b/>
              </w:rPr>
              <w:t>X</w:t>
            </w:r>
          </w:p>
        </w:tc>
        <w:tc>
          <w:tcPr>
            <w:tcW w:w="109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0AA7F3E" w14:textId="77777777" w:rsidR="00760BE1" w:rsidRPr="006F6970" w:rsidRDefault="00760BE1" w:rsidP="00F42229">
            <w:pPr>
              <w:jc w:val="center"/>
              <w:rPr>
                <w:b/>
              </w:rPr>
            </w:pPr>
            <w:r w:rsidRPr="006F6970">
              <w:rPr>
                <w:b/>
              </w:rPr>
              <w:t>X</w:t>
            </w:r>
          </w:p>
        </w:tc>
        <w:tc>
          <w:tcPr>
            <w:tcW w:w="108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7E044E4" w14:textId="77777777" w:rsidR="00760BE1" w:rsidRPr="006F6970" w:rsidRDefault="00760BE1" w:rsidP="00F42229">
            <w:pPr>
              <w:jc w:val="center"/>
              <w:rPr>
                <w:b/>
              </w:rPr>
            </w:pPr>
          </w:p>
        </w:tc>
        <w:tc>
          <w:tcPr>
            <w:tcW w:w="850"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1BFB0BA" w14:textId="77777777" w:rsidR="00760BE1" w:rsidRPr="006F6970" w:rsidRDefault="00760BE1" w:rsidP="00F42229">
            <w:pPr>
              <w:jc w:val="center"/>
              <w:rPr>
                <w:b/>
              </w:rPr>
            </w:pPr>
          </w:p>
        </w:tc>
        <w:tc>
          <w:tcPr>
            <w:tcW w:w="85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1EB9781" w14:textId="77777777" w:rsidR="00760BE1" w:rsidRPr="006F6970" w:rsidRDefault="00760BE1" w:rsidP="00F42229">
            <w:pPr>
              <w:jc w:val="center"/>
              <w:rPr>
                <w:b/>
              </w:rPr>
            </w:pPr>
            <w:r w:rsidRPr="006F6970">
              <w:rPr>
                <w:b/>
              </w:rPr>
              <w:t>X</w:t>
            </w:r>
          </w:p>
        </w:tc>
        <w:tc>
          <w:tcPr>
            <w:tcW w:w="850"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661FF1B9" w14:textId="77777777" w:rsidR="00760BE1" w:rsidRPr="006F6970" w:rsidRDefault="00760BE1" w:rsidP="00F42229">
            <w:pPr>
              <w:jc w:val="center"/>
              <w:rPr>
                <w:b/>
              </w:rPr>
            </w:pPr>
            <w:r w:rsidRPr="006F6970">
              <w:rPr>
                <w:b/>
              </w:rPr>
              <w:t>X</w:t>
            </w:r>
          </w:p>
        </w:tc>
      </w:tr>
      <w:tr w:rsidR="00760BE1" w14:paraId="77FD5F4B" w14:textId="77777777" w:rsidTr="00F42229">
        <w:trPr>
          <w:trHeight w:val="70"/>
        </w:trPr>
        <w:tc>
          <w:tcPr>
            <w:tcW w:w="1404" w:type="dxa"/>
            <w:vMerge/>
            <w:tcBorders>
              <w:left w:val="single" w:sz="12" w:space="0" w:color="auto"/>
              <w:right w:val="single" w:sz="4" w:space="0" w:color="auto"/>
            </w:tcBorders>
            <w:shd w:val="clear" w:color="auto" w:fill="FDE9D9" w:themeFill="accent6" w:themeFillTint="33"/>
          </w:tcPr>
          <w:p w14:paraId="156DB231" w14:textId="77777777" w:rsidR="00760BE1" w:rsidRDefault="00760BE1" w:rsidP="00F4222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59CB4F" w14:textId="77777777" w:rsidR="00760BE1" w:rsidRDefault="00760BE1" w:rsidP="00F42229">
            <w:r>
              <w:t>Section 2</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D95072" w14:textId="77777777" w:rsidR="00760BE1" w:rsidRPr="006F6970" w:rsidRDefault="00760BE1" w:rsidP="00F42229">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EFE87A" w14:textId="77777777" w:rsidR="00760BE1" w:rsidRPr="006F6970" w:rsidRDefault="00760BE1" w:rsidP="00F42229">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B65999" w14:textId="77777777" w:rsidR="00760BE1" w:rsidRPr="006F6970" w:rsidRDefault="00760BE1" w:rsidP="00F4222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983525" w14:textId="77777777" w:rsidR="00760BE1" w:rsidRPr="006F6970" w:rsidRDefault="00760BE1" w:rsidP="00F4222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BC23B" w14:textId="77777777" w:rsidR="00760BE1" w:rsidRPr="006F6970" w:rsidRDefault="00760BE1" w:rsidP="00F42229">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971996" w14:textId="77777777" w:rsidR="00760BE1" w:rsidRPr="006F6970" w:rsidRDefault="00760BE1" w:rsidP="00F42229">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BD8C9F" w14:textId="77777777" w:rsidR="00760BE1" w:rsidRPr="006F6970" w:rsidRDefault="00760BE1" w:rsidP="00F4222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C896CA" w14:textId="77777777" w:rsidR="00760BE1" w:rsidRPr="006F6970" w:rsidRDefault="00760BE1" w:rsidP="00F4222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4D93DB" w14:textId="77777777" w:rsidR="00760BE1" w:rsidRPr="006F6970" w:rsidRDefault="00760BE1" w:rsidP="00F42229">
            <w:pPr>
              <w:jc w:val="center"/>
              <w:rPr>
                <w:b/>
              </w:rPr>
            </w:pPr>
            <w:r w:rsidRPr="006F6970">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792E158B" w14:textId="77777777" w:rsidR="00760BE1" w:rsidRPr="006F6970" w:rsidRDefault="00760BE1" w:rsidP="00F42229">
            <w:pPr>
              <w:jc w:val="center"/>
              <w:rPr>
                <w:b/>
              </w:rPr>
            </w:pPr>
            <w:r w:rsidRPr="006F6970">
              <w:rPr>
                <w:b/>
              </w:rPr>
              <w:t>X</w:t>
            </w:r>
          </w:p>
        </w:tc>
      </w:tr>
      <w:bookmarkEnd w:id="1"/>
      <w:tr w:rsidR="00760BE1" w14:paraId="1AB6EFD7" w14:textId="77777777" w:rsidTr="00F42229">
        <w:tc>
          <w:tcPr>
            <w:tcW w:w="1404" w:type="dxa"/>
            <w:vMerge/>
            <w:tcBorders>
              <w:left w:val="single" w:sz="12" w:space="0" w:color="auto"/>
              <w:right w:val="single" w:sz="4" w:space="0" w:color="auto"/>
            </w:tcBorders>
            <w:shd w:val="clear" w:color="auto" w:fill="FDE9D9" w:themeFill="accent6" w:themeFillTint="33"/>
          </w:tcPr>
          <w:p w14:paraId="4E3DAC5E" w14:textId="77777777" w:rsidR="00760BE1" w:rsidRDefault="00760BE1" w:rsidP="00F4222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0A702F" w14:textId="77777777" w:rsidR="00760BE1" w:rsidRDefault="00760BE1" w:rsidP="00F42229">
            <w:r>
              <w:t>Section 3</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7E9357" w14:textId="77777777" w:rsidR="00760BE1" w:rsidRPr="006F6970" w:rsidRDefault="00760BE1" w:rsidP="00F42229">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74966" w14:textId="77777777" w:rsidR="00760BE1" w:rsidRPr="006F6970" w:rsidRDefault="00760BE1" w:rsidP="00F42229">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F78AE5" w14:textId="77777777" w:rsidR="00760BE1" w:rsidRPr="006F6970" w:rsidRDefault="00760BE1" w:rsidP="00F4222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985FE9" w14:textId="77777777" w:rsidR="00760BE1" w:rsidRPr="006F6970" w:rsidRDefault="00760BE1" w:rsidP="00F4222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A45D11" w14:textId="77777777" w:rsidR="00760BE1" w:rsidRPr="006F6970" w:rsidRDefault="00760BE1" w:rsidP="00F42229">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930C79" w14:textId="77777777" w:rsidR="00760BE1" w:rsidRPr="006F6970" w:rsidRDefault="00760BE1" w:rsidP="00F42229">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259BE" w14:textId="77777777" w:rsidR="00760BE1" w:rsidRPr="006F6970" w:rsidRDefault="00760BE1" w:rsidP="00F4222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49BB6B" w14:textId="77777777" w:rsidR="00760BE1" w:rsidRPr="006F6970" w:rsidRDefault="00760BE1" w:rsidP="00F4222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A7D934" w14:textId="77777777" w:rsidR="00760BE1" w:rsidRPr="006F6970" w:rsidRDefault="00760BE1" w:rsidP="00F42229">
            <w:pPr>
              <w:jc w:val="center"/>
              <w:rPr>
                <w:b/>
              </w:rPr>
            </w:pP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14477DB" w14:textId="77777777" w:rsidR="00760BE1" w:rsidRPr="006F6970" w:rsidRDefault="00760BE1" w:rsidP="00F42229">
            <w:pPr>
              <w:jc w:val="center"/>
              <w:rPr>
                <w:b/>
              </w:rPr>
            </w:pPr>
          </w:p>
        </w:tc>
      </w:tr>
      <w:tr w:rsidR="00760BE1" w14:paraId="461F9A96" w14:textId="77777777" w:rsidTr="00F42229">
        <w:tc>
          <w:tcPr>
            <w:tcW w:w="1404" w:type="dxa"/>
            <w:vMerge/>
            <w:tcBorders>
              <w:left w:val="single" w:sz="12" w:space="0" w:color="auto"/>
              <w:right w:val="single" w:sz="4" w:space="0" w:color="auto"/>
            </w:tcBorders>
            <w:shd w:val="clear" w:color="auto" w:fill="FDE9D9" w:themeFill="accent6" w:themeFillTint="33"/>
          </w:tcPr>
          <w:p w14:paraId="771BD86E" w14:textId="77777777" w:rsidR="00760BE1" w:rsidRDefault="00760BE1" w:rsidP="00F42229"/>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4ADF30" w14:textId="77777777" w:rsidR="00760BE1" w:rsidRDefault="00760BE1" w:rsidP="00F42229">
            <w:r>
              <w:t>Section 4</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60E538" w14:textId="77777777" w:rsidR="00760BE1" w:rsidRPr="006F6970" w:rsidRDefault="00760BE1" w:rsidP="00F42229">
            <w:pPr>
              <w:jc w:val="center"/>
              <w:rPr>
                <w:b/>
              </w:rPr>
            </w:pPr>
            <w:r>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465256" w14:textId="77777777" w:rsidR="00760BE1" w:rsidRPr="006F6970" w:rsidRDefault="00760BE1" w:rsidP="00F42229">
            <w:pPr>
              <w:jc w:val="center"/>
              <w:rPr>
                <w:b/>
              </w:rPr>
            </w:pPr>
            <w:r>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D19889" w14:textId="77777777" w:rsidR="00760BE1" w:rsidRPr="006F6970" w:rsidRDefault="00760BE1" w:rsidP="00F42229">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D5C42A" w14:textId="77777777" w:rsidR="00760BE1" w:rsidRPr="006F6970" w:rsidRDefault="00760BE1" w:rsidP="00F42229">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D37DF6" w14:textId="77777777" w:rsidR="00760BE1" w:rsidRPr="006F6970" w:rsidRDefault="00760BE1" w:rsidP="00F42229">
            <w:pPr>
              <w:jc w:val="center"/>
              <w:rPr>
                <w:b/>
              </w:rPr>
            </w:pPr>
            <w:r>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942633" w14:textId="77777777" w:rsidR="00760BE1" w:rsidRPr="006F6970" w:rsidRDefault="00760BE1" w:rsidP="00F42229">
            <w:pPr>
              <w:jc w:val="center"/>
              <w:rPr>
                <w:b/>
              </w:rPr>
            </w:pPr>
            <w:r>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8A5895" w14:textId="77777777" w:rsidR="00760BE1" w:rsidRPr="006F6970" w:rsidRDefault="00760BE1" w:rsidP="00F42229">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750EBD" w14:textId="77777777" w:rsidR="00760BE1" w:rsidRDefault="00760BE1" w:rsidP="00F42229">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C354DB" w14:textId="77777777" w:rsidR="00760BE1" w:rsidRPr="006F6970" w:rsidRDefault="00760BE1" w:rsidP="00F42229">
            <w:pPr>
              <w:jc w:val="center"/>
              <w:rPr>
                <w:b/>
              </w:rPr>
            </w:pPr>
            <w:r>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089B3A7E" w14:textId="77777777" w:rsidR="00760BE1" w:rsidRPr="006F6970" w:rsidRDefault="00760BE1" w:rsidP="00F42229">
            <w:pPr>
              <w:jc w:val="center"/>
              <w:rPr>
                <w:b/>
              </w:rPr>
            </w:pPr>
            <w:r>
              <w:rPr>
                <w:b/>
              </w:rPr>
              <w:t>X</w:t>
            </w:r>
          </w:p>
        </w:tc>
      </w:tr>
      <w:tr w:rsidR="00760BE1" w14:paraId="06848FE8" w14:textId="77777777" w:rsidTr="00F42229">
        <w:tc>
          <w:tcPr>
            <w:tcW w:w="1404" w:type="dxa"/>
            <w:vMerge/>
            <w:tcBorders>
              <w:left w:val="single" w:sz="12" w:space="0" w:color="auto"/>
              <w:right w:val="single" w:sz="4" w:space="0" w:color="auto"/>
            </w:tcBorders>
            <w:shd w:val="clear" w:color="auto" w:fill="FDE9D9" w:themeFill="accent6" w:themeFillTint="33"/>
          </w:tcPr>
          <w:p w14:paraId="457A49C7" w14:textId="77777777" w:rsidR="00760BE1" w:rsidRDefault="00760BE1" w:rsidP="00F42229"/>
        </w:tc>
        <w:tc>
          <w:tcPr>
            <w:tcW w:w="1533" w:type="dxa"/>
            <w:tcBorders>
              <w:top w:val="single" w:sz="4" w:space="0" w:color="auto"/>
              <w:left w:val="single" w:sz="4" w:space="0" w:color="auto"/>
              <w:bottom w:val="single" w:sz="4" w:space="0" w:color="auto"/>
            </w:tcBorders>
            <w:shd w:val="clear" w:color="auto" w:fill="FDE9D9" w:themeFill="accent6" w:themeFillTint="33"/>
          </w:tcPr>
          <w:p w14:paraId="7F6D3699" w14:textId="77777777" w:rsidR="00760BE1" w:rsidRDefault="00760BE1" w:rsidP="00F42229">
            <w:r>
              <w:t>Section 5</w:t>
            </w:r>
          </w:p>
        </w:tc>
        <w:tc>
          <w:tcPr>
            <w:tcW w:w="819" w:type="dxa"/>
            <w:tcBorders>
              <w:top w:val="single" w:sz="4" w:space="0" w:color="auto"/>
              <w:bottom w:val="single" w:sz="4" w:space="0" w:color="auto"/>
            </w:tcBorders>
            <w:shd w:val="clear" w:color="auto" w:fill="FDE9D9" w:themeFill="accent6" w:themeFillTint="33"/>
          </w:tcPr>
          <w:p w14:paraId="1BD48D96" w14:textId="77777777" w:rsidR="00760BE1" w:rsidRPr="006F6970" w:rsidRDefault="00760BE1" w:rsidP="00F42229">
            <w:pPr>
              <w:jc w:val="center"/>
              <w:rPr>
                <w:b/>
              </w:rPr>
            </w:pPr>
            <w:r>
              <w:rPr>
                <w:b/>
              </w:rPr>
              <w:t>X</w:t>
            </w:r>
          </w:p>
        </w:tc>
        <w:tc>
          <w:tcPr>
            <w:tcW w:w="1117" w:type="dxa"/>
            <w:tcBorders>
              <w:top w:val="single" w:sz="4" w:space="0" w:color="auto"/>
              <w:bottom w:val="single" w:sz="4" w:space="0" w:color="auto"/>
            </w:tcBorders>
            <w:shd w:val="clear" w:color="auto" w:fill="FDE9D9" w:themeFill="accent6" w:themeFillTint="33"/>
          </w:tcPr>
          <w:p w14:paraId="44486CAA" w14:textId="77777777" w:rsidR="00760BE1" w:rsidRPr="006F6970" w:rsidRDefault="00760BE1" w:rsidP="00F42229">
            <w:pPr>
              <w:jc w:val="center"/>
              <w:rPr>
                <w:b/>
              </w:rPr>
            </w:pPr>
          </w:p>
        </w:tc>
        <w:tc>
          <w:tcPr>
            <w:tcW w:w="1035" w:type="dxa"/>
            <w:tcBorders>
              <w:top w:val="single" w:sz="4" w:space="0" w:color="auto"/>
              <w:bottom w:val="single" w:sz="4" w:space="0" w:color="auto"/>
            </w:tcBorders>
            <w:shd w:val="clear" w:color="auto" w:fill="FDE9D9" w:themeFill="accent6" w:themeFillTint="33"/>
          </w:tcPr>
          <w:p w14:paraId="297D7FF0" w14:textId="77777777" w:rsidR="00760BE1" w:rsidRPr="006F6970" w:rsidRDefault="00760BE1" w:rsidP="00F42229">
            <w:pPr>
              <w:jc w:val="center"/>
              <w:rPr>
                <w:b/>
              </w:rPr>
            </w:pPr>
          </w:p>
        </w:tc>
        <w:tc>
          <w:tcPr>
            <w:tcW w:w="1036" w:type="dxa"/>
            <w:tcBorders>
              <w:top w:val="single" w:sz="4" w:space="0" w:color="auto"/>
              <w:bottom w:val="single" w:sz="4" w:space="0" w:color="auto"/>
            </w:tcBorders>
            <w:shd w:val="clear" w:color="auto" w:fill="FDE9D9" w:themeFill="accent6" w:themeFillTint="33"/>
          </w:tcPr>
          <w:p w14:paraId="4EA1ED48" w14:textId="77777777" w:rsidR="00760BE1" w:rsidRPr="006F6970" w:rsidRDefault="00760BE1" w:rsidP="00F42229">
            <w:pPr>
              <w:jc w:val="center"/>
              <w:rPr>
                <w:b/>
              </w:rPr>
            </w:pPr>
          </w:p>
        </w:tc>
        <w:tc>
          <w:tcPr>
            <w:tcW w:w="1068" w:type="dxa"/>
            <w:tcBorders>
              <w:top w:val="single" w:sz="4" w:space="0" w:color="auto"/>
              <w:bottom w:val="single" w:sz="4" w:space="0" w:color="auto"/>
            </w:tcBorders>
            <w:shd w:val="clear" w:color="auto" w:fill="FDE9D9" w:themeFill="accent6" w:themeFillTint="33"/>
          </w:tcPr>
          <w:p w14:paraId="3518CDDB" w14:textId="77777777" w:rsidR="00760BE1" w:rsidRPr="006F6970" w:rsidRDefault="00760BE1" w:rsidP="00F42229">
            <w:pPr>
              <w:jc w:val="center"/>
              <w:rPr>
                <w:b/>
              </w:rPr>
            </w:pPr>
          </w:p>
        </w:tc>
        <w:tc>
          <w:tcPr>
            <w:tcW w:w="1096" w:type="dxa"/>
            <w:tcBorders>
              <w:top w:val="single" w:sz="4" w:space="0" w:color="auto"/>
              <w:bottom w:val="single" w:sz="4" w:space="0" w:color="auto"/>
            </w:tcBorders>
            <w:shd w:val="clear" w:color="auto" w:fill="FDE9D9" w:themeFill="accent6" w:themeFillTint="33"/>
          </w:tcPr>
          <w:p w14:paraId="139E1737" w14:textId="77777777" w:rsidR="00760BE1" w:rsidRPr="006F6970" w:rsidRDefault="00760BE1" w:rsidP="00F42229">
            <w:pPr>
              <w:jc w:val="center"/>
              <w:rPr>
                <w:b/>
              </w:rPr>
            </w:pPr>
          </w:p>
        </w:tc>
        <w:tc>
          <w:tcPr>
            <w:tcW w:w="1088" w:type="dxa"/>
            <w:tcBorders>
              <w:top w:val="single" w:sz="4" w:space="0" w:color="auto"/>
              <w:bottom w:val="single" w:sz="4" w:space="0" w:color="auto"/>
            </w:tcBorders>
            <w:shd w:val="clear" w:color="auto" w:fill="FDE9D9" w:themeFill="accent6" w:themeFillTint="33"/>
          </w:tcPr>
          <w:p w14:paraId="32ED457D" w14:textId="77777777" w:rsidR="00760BE1" w:rsidRPr="006F6970" w:rsidRDefault="00760BE1" w:rsidP="00F42229">
            <w:pPr>
              <w:jc w:val="center"/>
              <w:rPr>
                <w:b/>
              </w:rPr>
            </w:pPr>
          </w:p>
        </w:tc>
        <w:tc>
          <w:tcPr>
            <w:tcW w:w="850" w:type="dxa"/>
            <w:tcBorders>
              <w:top w:val="single" w:sz="4" w:space="0" w:color="auto"/>
              <w:bottom w:val="single" w:sz="4" w:space="0" w:color="auto"/>
            </w:tcBorders>
            <w:shd w:val="clear" w:color="auto" w:fill="FDE9D9" w:themeFill="accent6" w:themeFillTint="33"/>
          </w:tcPr>
          <w:p w14:paraId="538FA234" w14:textId="77777777" w:rsidR="00760BE1" w:rsidRPr="006F6970" w:rsidRDefault="00760BE1" w:rsidP="00F42229">
            <w:pPr>
              <w:jc w:val="center"/>
              <w:rPr>
                <w:b/>
              </w:rPr>
            </w:pPr>
          </w:p>
        </w:tc>
        <w:tc>
          <w:tcPr>
            <w:tcW w:w="851" w:type="dxa"/>
            <w:tcBorders>
              <w:top w:val="single" w:sz="4" w:space="0" w:color="auto"/>
              <w:bottom w:val="single" w:sz="4" w:space="0" w:color="auto"/>
            </w:tcBorders>
            <w:shd w:val="clear" w:color="auto" w:fill="FDE9D9" w:themeFill="accent6" w:themeFillTint="33"/>
          </w:tcPr>
          <w:p w14:paraId="484E7DE8" w14:textId="77777777" w:rsidR="00760BE1" w:rsidRPr="006F6970" w:rsidRDefault="00760BE1" w:rsidP="00F42229">
            <w:pPr>
              <w:jc w:val="center"/>
              <w:rPr>
                <w:b/>
              </w:rPr>
            </w:pPr>
          </w:p>
        </w:tc>
        <w:tc>
          <w:tcPr>
            <w:tcW w:w="850" w:type="dxa"/>
            <w:tcBorders>
              <w:top w:val="single" w:sz="4" w:space="0" w:color="auto"/>
              <w:bottom w:val="single" w:sz="4" w:space="0" w:color="auto"/>
              <w:right w:val="single" w:sz="12" w:space="0" w:color="auto"/>
            </w:tcBorders>
            <w:shd w:val="clear" w:color="auto" w:fill="FDE9D9" w:themeFill="accent6" w:themeFillTint="33"/>
          </w:tcPr>
          <w:p w14:paraId="0640FF08" w14:textId="77777777" w:rsidR="00760BE1" w:rsidRPr="006F6970" w:rsidRDefault="00760BE1" w:rsidP="00F42229">
            <w:pPr>
              <w:jc w:val="center"/>
              <w:rPr>
                <w:b/>
              </w:rPr>
            </w:pPr>
          </w:p>
        </w:tc>
      </w:tr>
      <w:tr w:rsidR="00760BE1" w14:paraId="7947B89B" w14:textId="77777777" w:rsidTr="00F42229">
        <w:tc>
          <w:tcPr>
            <w:tcW w:w="1404" w:type="dxa"/>
            <w:vMerge/>
            <w:tcBorders>
              <w:left w:val="single" w:sz="12" w:space="0" w:color="auto"/>
              <w:bottom w:val="single" w:sz="12" w:space="0" w:color="auto"/>
              <w:right w:val="single" w:sz="4" w:space="0" w:color="auto"/>
            </w:tcBorders>
            <w:shd w:val="clear" w:color="auto" w:fill="FDE9D9" w:themeFill="accent6" w:themeFillTint="33"/>
          </w:tcPr>
          <w:p w14:paraId="26915B06" w14:textId="77777777" w:rsidR="00760BE1" w:rsidRDefault="00760BE1" w:rsidP="00F42229"/>
        </w:tc>
        <w:tc>
          <w:tcPr>
            <w:tcW w:w="1533" w:type="dxa"/>
            <w:tcBorders>
              <w:top w:val="single" w:sz="4" w:space="0" w:color="auto"/>
              <w:left w:val="single" w:sz="4" w:space="0" w:color="auto"/>
              <w:bottom w:val="single" w:sz="12" w:space="0" w:color="auto"/>
            </w:tcBorders>
            <w:shd w:val="clear" w:color="auto" w:fill="FDE9D9" w:themeFill="accent6" w:themeFillTint="33"/>
          </w:tcPr>
          <w:p w14:paraId="315DC14F" w14:textId="77777777" w:rsidR="00760BE1" w:rsidRDefault="00760BE1" w:rsidP="00F42229">
            <w:r>
              <w:t>Section 6</w:t>
            </w:r>
          </w:p>
        </w:tc>
        <w:tc>
          <w:tcPr>
            <w:tcW w:w="819" w:type="dxa"/>
            <w:tcBorders>
              <w:top w:val="single" w:sz="4" w:space="0" w:color="auto"/>
              <w:bottom w:val="single" w:sz="12" w:space="0" w:color="auto"/>
            </w:tcBorders>
            <w:shd w:val="clear" w:color="auto" w:fill="FDE9D9" w:themeFill="accent6" w:themeFillTint="33"/>
          </w:tcPr>
          <w:p w14:paraId="74CDBC27" w14:textId="77777777" w:rsidR="00760BE1" w:rsidRPr="00DF6688" w:rsidRDefault="00760BE1" w:rsidP="00F42229">
            <w:pPr>
              <w:jc w:val="center"/>
              <w:rPr>
                <w:b/>
                <w:color w:val="FF0000"/>
              </w:rPr>
            </w:pPr>
            <w:r>
              <w:rPr>
                <w:b/>
                <w:color w:val="FF0000"/>
              </w:rPr>
              <w:t>*</w:t>
            </w:r>
          </w:p>
        </w:tc>
        <w:tc>
          <w:tcPr>
            <w:tcW w:w="1117" w:type="dxa"/>
            <w:tcBorders>
              <w:top w:val="single" w:sz="4" w:space="0" w:color="auto"/>
              <w:bottom w:val="single" w:sz="12" w:space="0" w:color="auto"/>
            </w:tcBorders>
            <w:shd w:val="clear" w:color="auto" w:fill="FDE9D9" w:themeFill="accent6" w:themeFillTint="33"/>
          </w:tcPr>
          <w:p w14:paraId="13B816D0" w14:textId="77777777" w:rsidR="00760BE1" w:rsidRPr="006F6970" w:rsidRDefault="00760BE1" w:rsidP="00F42229">
            <w:pPr>
              <w:jc w:val="center"/>
              <w:rPr>
                <w:b/>
              </w:rPr>
            </w:pPr>
            <w:r>
              <w:rPr>
                <w:b/>
              </w:rPr>
              <w:t>X</w:t>
            </w:r>
          </w:p>
        </w:tc>
        <w:tc>
          <w:tcPr>
            <w:tcW w:w="1035" w:type="dxa"/>
            <w:tcBorders>
              <w:top w:val="single" w:sz="4" w:space="0" w:color="auto"/>
              <w:bottom w:val="single" w:sz="12" w:space="0" w:color="auto"/>
            </w:tcBorders>
            <w:shd w:val="clear" w:color="auto" w:fill="FDE9D9" w:themeFill="accent6" w:themeFillTint="33"/>
          </w:tcPr>
          <w:p w14:paraId="184FD9BF" w14:textId="77777777" w:rsidR="00760BE1" w:rsidRPr="006F6970" w:rsidRDefault="00760BE1" w:rsidP="00F42229">
            <w:pPr>
              <w:jc w:val="center"/>
              <w:rPr>
                <w:b/>
              </w:rPr>
            </w:pPr>
            <w:r>
              <w:rPr>
                <w:b/>
              </w:rPr>
              <w:t>X</w:t>
            </w:r>
          </w:p>
        </w:tc>
        <w:tc>
          <w:tcPr>
            <w:tcW w:w="1036" w:type="dxa"/>
            <w:tcBorders>
              <w:top w:val="single" w:sz="4" w:space="0" w:color="auto"/>
              <w:bottom w:val="single" w:sz="12" w:space="0" w:color="auto"/>
            </w:tcBorders>
            <w:shd w:val="clear" w:color="auto" w:fill="FDE9D9" w:themeFill="accent6" w:themeFillTint="33"/>
          </w:tcPr>
          <w:p w14:paraId="4A611FFF" w14:textId="77777777" w:rsidR="00760BE1" w:rsidRPr="006F6970" w:rsidRDefault="00760BE1" w:rsidP="00F42229">
            <w:pPr>
              <w:jc w:val="center"/>
              <w:rPr>
                <w:b/>
              </w:rPr>
            </w:pPr>
            <w:r>
              <w:rPr>
                <w:b/>
              </w:rPr>
              <w:t>X</w:t>
            </w:r>
          </w:p>
        </w:tc>
        <w:tc>
          <w:tcPr>
            <w:tcW w:w="1068" w:type="dxa"/>
            <w:tcBorders>
              <w:top w:val="single" w:sz="4" w:space="0" w:color="auto"/>
              <w:bottom w:val="single" w:sz="12" w:space="0" w:color="auto"/>
            </w:tcBorders>
            <w:shd w:val="clear" w:color="auto" w:fill="FDE9D9" w:themeFill="accent6" w:themeFillTint="33"/>
          </w:tcPr>
          <w:p w14:paraId="0B15488A" w14:textId="77777777" w:rsidR="00760BE1" w:rsidRPr="006F6970" w:rsidRDefault="00760BE1" w:rsidP="00F42229">
            <w:pPr>
              <w:jc w:val="center"/>
              <w:rPr>
                <w:b/>
              </w:rPr>
            </w:pPr>
            <w:r>
              <w:rPr>
                <w:b/>
              </w:rPr>
              <w:t>X</w:t>
            </w:r>
          </w:p>
        </w:tc>
        <w:tc>
          <w:tcPr>
            <w:tcW w:w="1096" w:type="dxa"/>
            <w:tcBorders>
              <w:top w:val="single" w:sz="4" w:space="0" w:color="auto"/>
              <w:bottom w:val="single" w:sz="12" w:space="0" w:color="auto"/>
            </w:tcBorders>
            <w:shd w:val="clear" w:color="auto" w:fill="FDE9D9" w:themeFill="accent6" w:themeFillTint="33"/>
          </w:tcPr>
          <w:p w14:paraId="4A8C93E0" w14:textId="77777777" w:rsidR="00760BE1" w:rsidRPr="006F6970" w:rsidRDefault="00760BE1" w:rsidP="00F42229">
            <w:pPr>
              <w:jc w:val="center"/>
              <w:rPr>
                <w:b/>
              </w:rPr>
            </w:pPr>
            <w:r>
              <w:rPr>
                <w:b/>
              </w:rPr>
              <w:t>X</w:t>
            </w:r>
          </w:p>
        </w:tc>
        <w:tc>
          <w:tcPr>
            <w:tcW w:w="1088" w:type="dxa"/>
            <w:tcBorders>
              <w:top w:val="single" w:sz="4" w:space="0" w:color="auto"/>
              <w:bottom w:val="single" w:sz="12" w:space="0" w:color="auto"/>
            </w:tcBorders>
            <w:shd w:val="clear" w:color="auto" w:fill="FDE9D9" w:themeFill="accent6" w:themeFillTint="33"/>
          </w:tcPr>
          <w:p w14:paraId="0E11C5A1" w14:textId="77777777" w:rsidR="00760BE1" w:rsidRPr="006F6970" w:rsidRDefault="00760BE1" w:rsidP="00F42229">
            <w:pPr>
              <w:jc w:val="center"/>
              <w:rPr>
                <w:b/>
              </w:rPr>
            </w:pPr>
          </w:p>
        </w:tc>
        <w:tc>
          <w:tcPr>
            <w:tcW w:w="850" w:type="dxa"/>
            <w:tcBorders>
              <w:top w:val="single" w:sz="4" w:space="0" w:color="auto"/>
              <w:bottom w:val="single" w:sz="12" w:space="0" w:color="auto"/>
            </w:tcBorders>
            <w:shd w:val="clear" w:color="auto" w:fill="FDE9D9" w:themeFill="accent6" w:themeFillTint="33"/>
          </w:tcPr>
          <w:p w14:paraId="5AD76F61" w14:textId="77777777" w:rsidR="00760BE1" w:rsidRDefault="00760BE1" w:rsidP="00F42229">
            <w:pPr>
              <w:jc w:val="center"/>
              <w:rPr>
                <w:b/>
              </w:rPr>
            </w:pPr>
          </w:p>
        </w:tc>
        <w:tc>
          <w:tcPr>
            <w:tcW w:w="851" w:type="dxa"/>
            <w:tcBorders>
              <w:top w:val="single" w:sz="4" w:space="0" w:color="auto"/>
              <w:bottom w:val="single" w:sz="12" w:space="0" w:color="auto"/>
            </w:tcBorders>
            <w:shd w:val="clear" w:color="auto" w:fill="FDE9D9" w:themeFill="accent6" w:themeFillTint="33"/>
          </w:tcPr>
          <w:p w14:paraId="15D8B76E" w14:textId="77777777" w:rsidR="00760BE1" w:rsidRPr="006F6970" w:rsidRDefault="00760BE1" w:rsidP="00F42229">
            <w:pPr>
              <w:jc w:val="center"/>
              <w:rPr>
                <w:b/>
              </w:rPr>
            </w:pPr>
            <w:r>
              <w:rPr>
                <w:b/>
              </w:rPr>
              <w:t>X</w:t>
            </w:r>
          </w:p>
        </w:tc>
        <w:tc>
          <w:tcPr>
            <w:tcW w:w="850" w:type="dxa"/>
            <w:tcBorders>
              <w:top w:val="single" w:sz="4" w:space="0" w:color="auto"/>
              <w:bottom w:val="single" w:sz="12" w:space="0" w:color="auto"/>
              <w:right w:val="single" w:sz="12" w:space="0" w:color="auto"/>
            </w:tcBorders>
            <w:shd w:val="clear" w:color="auto" w:fill="FDE9D9" w:themeFill="accent6" w:themeFillTint="33"/>
          </w:tcPr>
          <w:p w14:paraId="3601AC9C" w14:textId="77777777" w:rsidR="00760BE1" w:rsidRPr="006F6970" w:rsidRDefault="00760BE1" w:rsidP="00F42229">
            <w:pPr>
              <w:jc w:val="center"/>
              <w:rPr>
                <w:b/>
              </w:rPr>
            </w:pPr>
            <w:r>
              <w:rPr>
                <w:b/>
              </w:rPr>
              <w:t>X</w:t>
            </w:r>
          </w:p>
        </w:tc>
      </w:tr>
      <w:tr w:rsidR="00760BE1" w14:paraId="3D295D8F" w14:textId="77777777" w:rsidTr="00F42229">
        <w:tc>
          <w:tcPr>
            <w:tcW w:w="1404" w:type="dxa"/>
            <w:tcBorders>
              <w:top w:val="single" w:sz="12" w:space="0" w:color="auto"/>
              <w:left w:val="single" w:sz="12" w:space="0" w:color="auto"/>
              <w:bottom w:val="single" w:sz="12" w:space="0" w:color="auto"/>
            </w:tcBorders>
            <w:shd w:val="clear" w:color="auto" w:fill="C6D9F1" w:themeFill="text2" w:themeFillTint="33"/>
          </w:tcPr>
          <w:p w14:paraId="4F820DA4" w14:textId="77777777" w:rsidR="00760BE1" w:rsidRDefault="00760BE1" w:rsidP="00F42229">
            <w:r>
              <w:t>ANNEX IV</w:t>
            </w:r>
          </w:p>
        </w:tc>
        <w:tc>
          <w:tcPr>
            <w:tcW w:w="1533" w:type="dxa"/>
            <w:tcBorders>
              <w:top w:val="single" w:sz="12" w:space="0" w:color="auto"/>
              <w:bottom w:val="single" w:sz="12" w:space="0" w:color="auto"/>
            </w:tcBorders>
            <w:shd w:val="clear" w:color="auto" w:fill="C6D9F1" w:themeFill="text2" w:themeFillTint="33"/>
          </w:tcPr>
          <w:p w14:paraId="4B5225D1" w14:textId="77777777" w:rsidR="00760BE1" w:rsidRDefault="00760BE1" w:rsidP="00F42229">
            <w:r>
              <w:t>Sections 1 to 4</w:t>
            </w:r>
          </w:p>
        </w:tc>
        <w:tc>
          <w:tcPr>
            <w:tcW w:w="819" w:type="dxa"/>
            <w:tcBorders>
              <w:top w:val="single" w:sz="12" w:space="0" w:color="auto"/>
              <w:bottom w:val="single" w:sz="12" w:space="0" w:color="auto"/>
            </w:tcBorders>
            <w:shd w:val="clear" w:color="auto" w:fill="C6D9F1" w:themeFill="text2" w:themeFillTint="33"/>
          </w:tcPr>
          <w:p w14:paraId="2981A994" w14:textId="77777777" w:rsidR="00760BE1" w:rsidRPr="006F6970" w:rsidRDefault="00760BE1" w:rsidP="00F42229">
            <w:pPr>
              <w:jc w:val="center"/>
              <w:rPr>
                <w:b/>
              </w:rPr>
            </w:pPr>
            <w:r w:rsidRPr="006F6970">
              <w:rPr>
                <w:b/>
              </w:rPr>
              <w:t>X</w:t>
            </w:r>
          </w:p>
        </w:tc>
        <w:tc>
          <w:tcPr>
            <w:tcW w:w="1117" w:type="dxa"/>
            <w:tcBorders>
              <w:top w:val="single" w:sz="12" w:space="0" w:color="auto"/>
              <w:bottom w:val="single" w:sz="12" w:space="0" w:color="auto"/>
            </w:tcBorders>
            <w:shd w:val="clear" w:color="auto" w:fill="C6D9F1" w:themeFill="text2" w:themeFillTint="33"/>
          </w:tcPr>
          <w:p w14:paraId="6E5366C2" w14:textId="77777777" w:rsidR="00760BE1" w:rsidRPr="006F6970" w:rsidRDefault="00760BE1" w:rsidP="00F42229">
            <w:pPr>
              <w:jc w:val="center"/>
              <w:rPr>
                <w:b/>
              </w:rPr>
            </w:pPr>
          </w:p>
        </w:tc>
        <w:tc>
          <w:tcPr>
            <w:tcW w:w="1035" w:type="dxa"/>
            <w:tcBorders>
              <w:top w:val="single" w:sz="12" w:space="0" w:color="auto"/>
              <w:bottom w:val="single" w:sz="12" w:space="0" w:color="auto"/>
            </w:tcBorders>
            <w:shd w:val="clear" w:color="auto" w:fill="C6D9F1" w:themeFill="text2" w:themeFillTint="33"/>
          </w:tcPr>
          <w:p w14:paraId="109A1212" w14:textId="77777777" w:rsidR="00760BE1" w:rsidRPr="006F6970" w:rsidRDefault="00760BE1" w:rsidP="00F42229">
            <w:pPr>
              <w:jc w:val="center"/>
              <w:rPr>
                <w:b/>
              </w:rPr>
            </w:pPr>
          </w:p>
        </w:tc>
        <w:tc>
          <w:tcPr>
            <w:tcW w:w="1036" w:type="dxa"/>
            <w:tcBorders>
              <w:top w:val="single" w:sz="12" w:space="0" w:color="auto"/>
              <w:bottom w:val="single" w:sz="12" w:space="0" w:color="auto"/>
            </w:tcBorders>
            <w:shd w:val="clear" w:color="auto" w:fill="C6D9F1" w:themeFill="text2" w:themeFillTint="33"/>
          </w:tcPr>
          <w:p w14:paraId="01B3FE1B" w14:textId="77777777" w:rsidR="00760BE1" w:rsidRPr="006F6970" w:rsidRDefault="00760BE1" w:rsidP="00F42229">
            <w:pPr>
              <w:jc w:val="center"/>
              <w:rPr>
                <w:b/>
              </w:rPr>
            </w:pPr>
          </w:p>
        </w:tc>
        <w:tc>
          <w:tcPr>
            <w:tcW w:w="1068" w:type="dxa"/>
            <w:tcBorders>
              <w:top w:val="single" w:sz="12" w:space="0" w:color="auto"/>
              <w:bottom w:val="single" w:sz="12" w:space="0" w:color="auto"/>
            </w:tcBorders>
            <w:shd w:val="clear" w:color="auto" w:fill="C6D9F1" w:themeFill="text2" w:themeFillTint="33"/>
          </w:tcPr>
          <w:p w14:paraId="712802CF" w14:textId="77777777" w:rsidR="00760BE1" w:rsidRPr="006F6970" w:rsidRDefault="00760BE1" w:rsidP="00F42229">
            <w:pPr>
              <w:jc w:val="center"/>
              <w:rPr>
                <w:b/>
              </w:rPr>
            </w:pPr>
          </w:p>
        </w:tc>
        <w:tc>
          <w:tcPr>
            <w:tcW w:w="1096" w:type="dxa"/>
            <w:tcBorders>
              <w:top w:val="single" w:sz="12" w:space="0" w:color="auto"/>
              <w:bottom w:val="single" w:sz="12" w:space="0" w:color="auto"/>
            </w:tcBorders>
            <w:shd w:val="clear" w:color="auto" w:fill="C6D9F1" w:themeFill="text2" w:themeFillTint="33"/>
          </w:tcPr>
          <w:p w14:paraId="2700B777" w14:textId="77777777" w:rsidR="00760BE1" w:rsidRPr="006F6970" w:rsidRDefault="00760BE1" w:rsidP="00F42229">
            <w:pPr>
              <w:jc w:val="center"/>
              <w:rPr>
                <w:b/>
              </w:rPr>
            </w:pPr>
          </w:p>
        </w:tc>
        <w:tc>
          <w:tcPr>
            <w:tcW w:w="1088" w:type="dxa"/>
            <w:tcBorders>
              <w:top w:val="single" w:sz="12" w:space="0" w:color="auto"/>
              <w:bottom w:val="single" w:sz="12" w:space="0" w:color="auto"/>
            </w:tcBorders>
            <w:shd w:val="clear" w:color="auto" w:fill="C6D9F1" w:themeFill="text2" w:themeFillTint="33"/>
          </w:tcPr>
          <w:p w14:paraId="618B08CD" w14:textId="77777777" w:rsidR="00760BE1" w:rsidRPr="006F6970" w:rsidRDefault="00760BE1" w:rsidP="00F42229">
            <w:pPr>
              <w:jc w:val="center"/>
              <w:rPr>
                <w:b/>
              </w:rPr>
            </w:pPr>
          </w:p>
        </w:tc>
        <w:tc>
          <w:tcPr>
            <w:tcW w:w="850" w:type="dxa"/>
            <w:tcBorders>
              <w:top w:val="single" w:sz="12" w:space="0" w:color="auto"/>
              <w:bottom w:val="single" w:sz="12" w:space="0" w:color="auto"/>
            </w:tcBorders>
            <w:shd w:val="clear" w:color="auto" w:fill="C6D9F1" w:themeFill="text2" w:themeFillTint="33"/>
          </w:tcPr>
          <w:p w14:paraId="2DDD7FA2" w14:textId="77777777" w:rsidR="00760BE1" w:rsidRPr="006F6970" w:rsidRDefault="00760BE1" w:rsidP="00F42229">
            <w:pPr>
              <w:jc w:val="center"/>
              <w:rPr>
                <w:b/>
              </w:rPr>
            </w:pPr>
          </w:p>
        </w:tc>
        <w:tc>
          <w:tcPr>
            <w:tcW w:w="851" w:type="dxa"/>
            <w:tcBorders>
              <w:top w:val="single" w:sz="12" w:space="0" w:color="auto"/>
              <w:bottom w:val="single" w:sz="12" w:space="0" w:color="auto"/>
            </w:tcBorders>
            <w:shd w:val="clear" w:color="auto" w:fill="C6D9F1" w:themeFill="text2" w:themeFillTint="33"/>
          </w:tcPr>
          <w:p w14:paraId="2576378E" w14:textId="77777777" w:rsidR="00760BE1" w:rsidRPr="006F6970" w:rsidRDefault="00760BE1" w:rsidP="00F4222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433E03EC" w14:textId="77777777" w:rsidR="00760BE1" w:rsidRPr="006F6970" w:rsidRDefault="00760BE1" w:rsidP="00F42229">
            <w:pPr>
              <w:jc w:val="center"/>
              <w:rPr>
                <w:b/>
              </w:rPr>
            </w:pPr>
          </w:p>
        </w:tc>
      </w:tr>
      <w:tr w:rsidR="00760BE1" w14:paraId="7943543A" w14:textId="77777777" w:rsidTr="00F42229">
        <w:trPr>
          <w:trHeight w:val="50"/>
        </w:trPr>
        <w:tc>
          <w:tcPr>
            <w:tcW w:w="1404" w:type="dxa"/>
            <w:vMerge w:val="restart"/>
            <w:tcBorders>
              <w:top w:val="single" w:sz="12" w:space="0" w:color="auto"/>
              <w:left w:val="single" w:sz="12" w:space="0" w:color="auto"/>
              <w:right w:val="single" w:sz="2" w:space="0" w:color="auto"/>
            </w:tcBorders>
            <w:shd w:val="clear" w:color="auto" w:fill="FDE9D9" w:themeFill="accent6" w:themeFillTint="33"/>
          </w:tcPr>
          <w:p w14:paraId="76F71535" w14:textId="77777777" w:rsidR="00760BE1" w:rsidRDefault="00760BE1" w:rsidP="00F42229">
            <w:r>
              <w:t>ANNEX V</w:t>
            </w:r>
          </w:p>
        </w:tc>
        <w:tc>
          <w:tcPr>
            <w:tcW w:w="153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FF57F6C" w14:textId="77777777" w:rsidR="00760BE1" w:rsidRDefault="00760BE1" w:rsidP="00F42229">
            <w:r>
              <w:t>Section 1</w:t>
            </w:r>
          </w:p>
        </w:tc>
        <w:tc>
          <w:tcPr>
            <w:tcW w:w="819"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826451A" w14:textId="77777777" w:rsidR="00760BE1" w:rsidRPr="006F6970" w:rsidRDefault="00760BE1" w:rsidP="00F42229">
            <w:pPr>
              <w:jc w:val="center"/>
              <w:rPr>
                <w:b/>
              </w:rPr>
            </w:pPr>
          </w:p>
        </w:tc>
        <w:tc>
          <w:tcPr>
            <w:tcW w:w="111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F35BB74" w14:textId="77777777" w:rsidR="00760BE1" w:rsidRPr="006F6970" w:rsidRDefault="00760BE1" w:rsidP="00F42229">
            <w:pPr>
              <w:jc w:val="center"/>
              <w:rPr>
                <w:b/>
              </w:rPr>
            </w:pPr>
            <w:r w:rsidRPr="006F6970">
              <w:rPr>
                <w:b/>
              </w:rPr>
              <w:t>X</w:t>
            </w:r>
          </w:p>
        </w:tc>
        <w:tc>
          <w:tcPr>
            <w:tcW w:w="103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B653626" w14:textId="77777777" w:rsidR="00760BE1" w:rsidRPr="006F6970" w:rsidRDefault="00760BE1" w:rsidP="00F42229">
            <w:pPr>
              <w:jc w:val="center"/>
              <w:rPr>
                <w:b/>
              </w:rPr>
            </w:pPr>
            <w:r>
              <w:rPr>
                <w:b/>
              </w:rPr>
              <w:t>X</w:t>
            </w:r>
          </w:p>
        </w:tc>
        <w:tc>
          <w:tcPr>
            <w:tcW w:w="103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4DAFD96" w14:textId="77777777" w:rsidR="00760BE1" w:rsidRPr="006F6970" w:rsidRDefault="00760BE1" w:rsidP="00F42229">
            <w:pPr>
              <w:jc w:val="center"/>
              <w:rPr>
                <w:b/>
              </w:rPr>
            </w:pPr>
            <w:r>
              <w:rPr>
                <w:b/>
              </w:rPr>
              <w:t>X</w:t>
            </w:r>
          </w:p>
        </w:tc>
        <w:tc>
          <w:tcPr>
            <w:tcW w:w="106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03F3CA9" w14:textId="77777777" w:rsidR="00760BE1" w:rsidRPr="006F6970" w:rsidRDefault="00760BE1" w:rsidP="00F42229">
            <w:pPr>
              <w:jc w:val="center"/>
              <w:rPr>
                <w:b/>
              </w:rPr>
            </w:pPr>
          </w:p>
        </w:tc>
        <w:tc>
          <w:tcPr>
            <w:tcW w:w="109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506D8B7" w14:textId="77777777" w:rsidR="00760BE1" w:rsidRPr="006F6970" w:rsidRDefault="00760BE1" w:rsidP="00F42229">
            <w:pPr>
              <w:jc w:val="center"/>
              <w:rPr>
                <w:b/>
              </w:rPr>
            </w:pPr>
          </w:p>
        </w:tc>
        <w:tc>
          <w:tcPr>
            <w:tcW w:w="108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2B4BC98" w14:textId="77777777" w:rsidR="00760BE1" w:rsidRPr="006F6970" w:rsidRDefault="00760BE1" w:rsidP="00F42229">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AB4046F" w14:textId="77777777" w:rsidR="00760BE1" w:rsidRPr="006F6970" w:rsidRDefault="00760BE1" w:rsidP="00F42229">
            <w:pPr>
              <w:jc w:val="center"/>
              <w:rPr>
                <w:b/>
              </w:rPr>
            </w:pPr>
          </w:p>
        </w:tc>
        <w:tc>
          <w:tcPr>
            <w:tcW w:w="85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71B01C5" w14:textId="77777777" w:rsidR="00760BE1" w:rsidRPr="006F6970" w:rsidRDefault="00760BE1" w:rsidP="00F42229">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21FCE89" w14:textId="77777777" w:rsidR="00760BE1" w:rsidRPr="006F6970" w:rsidRDefault="00760BE1" w:rsidP="00F42229">
            <w:pPr>
              <w:jc w:val="center"/>
              <w:rPr>
                <w:b/>
              </w:rPr>
            </w:pPr>
          </w:p>
        </w:tc>
      </w:tr>
      <w:tr w:rsidR="00760BE1" w14:paraId="0B0DCFA9" w14:textId="77777777" w:rsidTr="00F42229">
        <w:tc>
          <w:tcPr>
            <w:tcW w:w="1404" w:type="dxa"/>
            <w:vMerge/>
            <w:tcBorders>
              <w:left w:val="single" w:sz="12" w:space="0" w:color="auto"/>
              <w:right w:val="single" w:sz="2" w:space="0" w:color="auto"/>
            </w:tcBorders>
            <w:shd w:val="clear" w:color="auto" w:fill="FDE9D9" w:themeFill="accent6" w:themeFillTint="33"/>
          </w:tcPr>
          <w:p w14:paraId="27033BF1" w14:textId="77777777" w:rsidR="00760BE1" w:rsidRDefault="00760BE1"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1F6497" w14:textId="77777777" w:rsidR="00760BE1" w:rsidRDefault="00760BE1" w:rsidP="00F42229">
            <w:r>
              <w:t>Section 2</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962DF1B" w14:textId="77777777" w:rsidR="00760BE1" w:rsidRPr="006F6970" w:rsidRDefault="00760BE1"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115D803" w14:textId="77777777" w:rsidR="00760BE1" w:rsidRPr="006F6970" w:rsidRDefault="00760BE1" w:rsidP="00F42229">
            <w:pPr>
              <w:jc w:val="center"/>
              <w:rPr>
                <w:b/>
              </w:rPr>
            </w:pPr>
            <w:r>
              <w:rPr>
                <w:b/>
              </w:rPr>
              <w:t>X</w:t>
            </w: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0CD6AF" w14:textId="77777777" w:rsidR="00760BE1" w:rsidRPr="006F6970" w:rsidRDefault="00760BE1" w:rsidP="00F42229">
            <w:pPr>
              <w:jc w:val="center"/>
              <w:rPr>
                <w:b/>
              </w:rPr>
            </w:pPr>
            <w:r>
              <w:rPr>
                <w:b/>
              </w:rPr>
              <w:t>X</w:t>
            </w: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D94F17B" w14:textId="77777777" w:rsidR="00760BE1" w:rsidRPr="006F6970" w:rsidRDefault="00760BE1" w:rsidP="00F42229">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600E9E7" w14:textId="77777777" w:rsidR="00760BE1" w:rsidRPr="006F6970" w:rsidRDefault="00760BE1"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1A243F" w14:textId="77777777" w:rsidR="00760BE1" w:rsidRPr="006F6970" w:rsidRDefault="00760BE1"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1ED8338"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CFB869" w14:textId="77777777" w:rsidR="00760BE1" w:rsidRPr="006F6970" w:rsidRDefault="00760BE1"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EE26F68"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D8CBC4" w14:textId="77777777" w:rsidR="00760BE1" w:rsidRPr="006F6970" w:rsidRDefault="00760BE1" w:rsidP="00F42229">
            <w:pPr>
              <w:jc w:val="center"/>
              <w:rPr>
                <w:b/>
              </w:rPr>
            </w:pPr>
          </w:p>
        </w:tc>
      </w:tr>
      <w:tr w:rsidR="00760BE1" w14:paraId="42D3CB31" w14:textId="77777777" w:rsidTr="00F42229">
        <w:tc>
          <w:tcPr>
            <w:tcW w:w="1404" w:type="dxa"/>
            <w:vMerge/>
            <w:tcBorders>
              <w:left w:val="single" w:sz="12" w:space="0" w:color="auto"/>
              <w:right w:val="single" w:sz="2" w:space="0" w:color="auto"/>
            </w:tcBorders>
            <w:shd w:val="clear" w:color="auto" w:fill="FDE9D9" w:themeFill="accent6" w:themeFillTint="33"/>
          </w:tcPr>
          <w:p w14:paraId="2BE43560" w14:textId="77777777" w:rsidR="00760BE1" w:rsidRDefault="00760BE1"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E07971" w14:textId="77777777" w:rsidR="00760BE1" w:rsidRDefault="00760BE1" w:rsidP="00F42229">
            <w:r>
              <w:t>Section 3</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9FCE85" w14:textId="77777777" w:rsidR="00760BE1" w:rsidRPr="006F6970" w:rsidRDefault="00760BE1"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C2C8DD" w14:textId="77777777" w:rsidR="00760BE1" w:rsidRPr="006F6970" w:rsidRDefault="00760BE1"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EA0AC90" w14:textId="77777777" w:rsidR="00760BE1" w:rsidRPr="006F6970" w:rsidRDefault="00760BE1"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08E7D5" w14:textId="77777777" w:rsidR="00760BE1" w:rsidRPr="006F6970" w:rsidRDefault="00760BE1" w:rsidP="00F4222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B28FD9" w14:textId="77777777" w:rsidR="00760BE1" w:rsidRPr="006F6970" w:rsidRDefault="00760BE1"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A455DE2" w14:textId="77777777" w:rsidR="00760BE1" w:rsidRPr="006F6970" w:rsidRDefault="00760BE1"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22F9013"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B7152D" w14:textId="77777777" w:rsidR="00760BE1" w:rsidRPr="006F6970" w:rsidRDefault="00760BE1"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BB424E1"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8F7BB29" w14:textId="77777777" w:rsidR="00760BE1" w:rsidRPr="006F6970" w:rsidRDefault="00760BE1" w:rsidP="00F42229">
            <w:pPr>
              <w:jc w:val="center"/>
              <w:rPr>
                <w:b/>
              </w:rPr>
            </w:pPr>
          </w:p>
        </w:tc>
      </w:tr>
      <w:tr w:rsidR="00760BE1" w14:paraId="10E6FC72" w14:textId="77777777" w:rsidTr="00F42229">
        <w:tc>
          <w:tcPr>
            <w:tcW w:w="1404" w:type="dxa"/>
            <w:vMerge/>
            <w:tcBorders>
              <w:left w:val="single" w:sz="12" w:space="0" w:color="auto"/>
              <w:right w:val="single" w:sz="2" w:space="0" w:color="auto"/>
            </w:tcBorders>
            <w:shd w:val="clear" w:color="auto" w:fill="FDE9D9" w:themeFill="accent6" w:themeFillTint="33"/>
          </w:tcPr>
          <w:p w14:paraId="5226F296" w14:textId="77777777" w:rsidR="00760BE1" w:rsidRDefault="00760BE1"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3551E3" w14:textId="77777777" w:rsidR="00760BE1" w:rsidRDefault="00760BE1" w:rsidP="00F42229">
            <w:r>
              <w:t>Section 4</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9352CD" w14:textId="77777777" w:rsidR="00760BE1" w:rsidRPr="006F6970" w:rsidRDefault="00760BE1"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9DC3413" w14:textId="77777777" w:rsidR="00760BE1" w:rsidRPr="006F6970" w:rsidRDefault="00760BE1"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C6A02F" w14:textId="77777777" w:rsidR="00760BE1" w:rsidRPr="006F6970" w:rsidRDefault="00760BE1"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1FBF867" w14:textId="77777777" w:rsidR="00760BE1" w:rsidRPr="006F6970" w:rsidRDefault="00760BE1" w:rsidP="00F4222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754C48" w14:textId="77777777" w:rsidR="00760BE1" w:rsidRPr="006F6970" w:rsidRDefault="00760BE1"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0FC16DC" w14:textId="77777777" w:rsidR="00760BE1" w:rsidRPr="006F6970" w:rsidRDefault="00760BE1"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05D24E"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61F91D" w14:textId="77777777" w:rsidR="00760BE1" w:rsidRPr="006F6970" w:rsidRDefault="00760BE1"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9EB444"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76494D" w14:textId="77777777" w:rsidR="00760BE1" w:rsidRPr="006F6970" w:rsidRDefault="00760BE1" w:rsidP="00F42229">
            <w:pPr>
              <w:jc w:val="center"/>
              <w:rPr>
                <w:b/>
              </w:rPr>
            </w:pPr>
          </w:p>
        </w:tc>
      </w:tr>
      <w:tr w:rsidR="00760BE1" w14:paraId="74FE7221" w14:textId="77777777" w:rsidTr="00F42229">
        <w:tc>
          <w:tcPr>
            <w:tcW w:w="1404" w:type="dxa"/>
            <w:vMerge/>
            <w:tcBorders>
              <w:left w:val="single" w:sz="12" w:space="0" w:color="auto"/>
              <w:right w:val="single" w:sz="2" w:space="0" w:color="auto"/>
            </w:tcBorders>
            <w:shd w:val="clear" w:color="auto" w:fill="FDE9D9" w:themeFill="accent6" w:themeFillTint="33"/>
          </w:tcPr>
          <w:p w14:paraId="086F636E" w14:textId="77777777" w:rsidR="00760BE1" w:rsidRDefault="00760BE1"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4462769" w14:textId="77777777" w:rsidR="00760BE1" w:rsidRDefault="00760BE1" w:rsidP="00F42229">
            <w:r>
              <w:t>Section 5</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262C6AF" w14:textId="77777777" w:rsidR="00760BE1" w:rsidRPr="006F6970" w:rsidRDefault="00760BE1"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6CCB64" w14:textId="77777777" w:rsidR="00760BE1" w:rsidRDefault="00760BE1"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C38E6D" w14:textId="77777777" w:rsidR="00760BE1" w:rsidRDefault="00760BE1"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33BC6EF" w14:textId="77777777" w:rsidR="00760BE1" w:rsidRPr="006F6970" w:rsidRDefault="00760BE1" w:rsidP="00F42229">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4BA8C7" w14:textId="77777777" w:rsidR="00760BE1" w:rsidRPr="006F6970" w:rsidRDefault="00760BE1"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96879F" w14:textId="77777777" w:rsidR="00760BE1" w:rsidRPr="006F6970" w:rsidRDefault="00760BE1"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DDDAD8"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216285" w14:textId="77777777" w:rsidR="00760BE1" w:rsidRPr="006F6970" w:rsidRDefault="00760BE1"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CD37D2"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DE35345" w14:textId="77777777" w:rsidR="00760BE1" w:rsidRPr="006F6970" w:rsidRDefault="00760BE1" w:rsidP="00F42229">
            <w:pPr>
              <w:jc w:val="center"/>
              <w:rPr>
                <w:b/>
              </w:rPr>
            </w:pPr>
          </w:p>
        </w:tc>
      </w:tr>
      <w:tr w:rsidR="00760BE1" w14:paraId="7FEB9C90" w14:textId="77777777" w:rsidTr="00F42229">
        <w:tc>
          <w:tcPr>
            <w:tcW w:w="1404" w:type="dxa"/>
            <w:vMerge/>
            <w:tcBorders>
              <w:left w:val="single" w:sz="12" w:space="0" w:color="auto"/>
              <w:right w:val="single" w:sz="2" w:space="0" w:color="auto"/>
            </w:tcBorders>
            <w:shd w:val="clear" w:color="auto" w:fill="FDE9D9" w:themeFill="accent6" w:themeFillTint="33"/>
          </w:tcPr>
          <w:p w14:paraId="606D43B0" w14:textId="77777777" w:rsidR="00760BE1" w:rsidRDefault="00760BE1" w:rsidP="00F42229"/>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ACA9FC3" w14:textId="77777777" w:rsidR="00760BE1" w:rsidRDefault="00760BE1" w:rsidP="00F42229">
            <w:r>
              <w:t>Section 6</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A5FDA1A" w14:textId="77777777" w:rsidR="00760BE1" w:rsidRPr="006F6970" w:rsidRDefault="00760BE1" w:rsidP="00F42229">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A3EDE41" w14:textId="77777777" w:rsidR="00760BE1" w:rsidRDefault="00760BE1" w:rsidP="00F42229">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8E1300B" w14:textId="77777777" w:rsidR="00760BE1" w:rsidRDefault="00760BE1" w:rsidP="00F42229">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1FCD3F7" w14:textId="77777777" w:rsidR="00760BE1" w:rsidRDefault="00760BE1" w:rsidP="00F42229">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5C6686" w14:textId="77777777" w:rsidR="00760BE1" w:rsidRPr="006F6970" w:rsidRDefault="00760BE1" w:rsidP="00F42229">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2D5FA93" w14:textId="77777777" w:rsidR="00760BE1" w:rsidRPr="006F6970" w:rsidRDefault="00760BE1" w:rsidP="00F42229">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FA8F5A"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5A4124" w14:textId="77777777" w:rsidR="00760BE1" w:rsidRPr="006F6970" w:rsidRDefault="00760BE1" w:rsidP="00F4222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981ECEC" w14:textId="77777777" w:rsidR="00760BE1" w:rsidRPr="006F6970" w:rsidRDefault="00760BE1" w:rsidP="00F42229">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6B1AB0" w14:textId="77777777" w:rsidR="00760BE1" w:rsidRPr="006F6970" w:rsidRDefault="00760BE1" w:rsidP="00F42229">
            <w:pPr>
              <w:jc w:val="center"/>
              <w:rPr>
                <w:b/>
              </w:rPr>
            </w:pPr>
          </w:p>
        </w:tc>
      </w:tr>
      <w:tr w:rsidR="00760BE1" w14:paraId="48AFAB30" w14:textId="77777777" w:rsidTr="00F42229">
        <w:tc>
          <w:tcPr>
            <w:tcW w:w="1404" w:type="dxa"/>
            <w:vMerge/>
            <w:tcBorders>
              <w:left w:val="single" w:sz="12" w:space="0" w:color="auto"/>
              <w:bottom w:val="single" w:sz="12" w:space="0" w:color="auto"/>
              <w:right w:val="single" w:sz="2" w:space="0" w:color="auto"/>
            </w:tcBorders>
            <w:shd w:val="clear" w:color="auto" w:fill="FDE9D9" w:themeFill="accent6" w:themeFillTint="33"/>
          </w:tcPr>
          <w:p w14:paraId="0CE23D39" w14:textId="77777777" w:rsidR="00760BE1" w:rsidRDefault="00760BE1" w:rsidP="00F42229"/>
        </w:tc>
        <w:tc>
          <w:tcPr>
            <w:tcW w:w="153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E535F64" w14:textId="77777777" w:rsidR="00760BE1" w:rsidRDefault="00760BE1" w:rsidP="00F42229">
            <w:r>
              <w:t>Section 7</w:t>
            </w:r>
          </w:p>
        </w:tc>
        <w:tc>
          <w:tcPr>
            <w:tcW w:w="819"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F7F5532" w14:textId="77777777" w:rsidR="00760BE1" w:rsidRPr="006F6970" w:rsidRDefault="00760BE1" w:rsidP="00F42229">
            <w:pPr>
              <w:jc w:val="center"/>
              <w:rPr>
                <w:b/>
              </w:rPr>
            </w:pPr>
          </w:p>
        </w:tc>
        <w:tc>
          <w:tcPr>
            <w:tcW w:w="111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2F43F26" w14:textId="77777777" w:rsidR="00760BE1" w:rsidRPr="006F6970" w:rsidRDefault="00760BE1" w:rsidP="00F42229">
            <w:pPr>
              <w:jc w:val="center"/>
              <w:rPr>
                <w:b/>
              </w:rPr>
            </w:pPr>
          </w:p>
        </w:tc>
        <w:tc>
          <w:tcPr>
            <w:tcW w:w="103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F27626E" w14:textId="77777777" w:rsidR="00760BE1" w:rsidRPr="006F6970" w:rsidRDefault="00760BE1" w:rsidP="00F42229">
            <w:pPr>
              <w:jc w:val="center"/>
              <w:rPr>
                <w:b/>
              </w:rPr>
            </w:pPr>
          </w:p>
        </w:tc>
        <w:tc>
          <w:tcPr>
            <w:tcW w:w="103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4F7F6B1" w14:textId="77777777" w:rsidR="00760BE1" w:rsidRPr="006F6970" w:rsidRDefault="00760BE1" w:rsidP="00F42229">
            <w:pPr>
              <w:jc w:val="center"/>
              <w:rPr>
                <w:b/>
              </w:rPr>
            </w:pPr>
            <w:r>
              <w:rPr>
                <w:b/>
              </w:rPr>
              <w:t>X</w:t>
            </w:r>
          </w:p>
        </w:tc>
        <w:tc>
          <w:tcPr>
            <w:tcW w:w="106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7BFD140" w14:textId="77777777" w:rsidR="00760BE1" w:rsidRPr="006F6970" w:rsidRDefault="00760BE1" w:rsidP="00F42229">
            <w:pPr>
              <w:jc w:val="center"/>
              <w:rPr>
                <w:b/>
              </w:rPr>
            </w:pPr>
          </w:p>
        </w:tc>
        <w:tc>
          <w:tcPr>
            <w:tcW w:w="109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4CB3BC6" w14:textId="77777777" w:rsidR="00760BE1" w:rsidRPr="006F6970" w:rsidRDefault="00760BE1" w:rsidP="00F42229">
            <w:pPr>
              <w:jc w:val="center"/>
              <w:rPr>
                <w:b/>
              </w:rPr>
            </w:pPr>
          </w:p>
        </w:tc>
        <w:tc>
          <w:tcPr>
            <w:tcW w:w="108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3C0E541" w14:textId="77777777" w:rsidR="00760BE1" w:rsidRPr="006F6970" w:rsidRDefault="00760BE1" w:rsidP="00F42229">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A27F602" w14:textId="77777777" w:rsidR="00760BE1" w:rsidRPr="006F6970" w:rsidRDefault="00760BE1" w:rsidP="00F42229">
            <w:pPr>
              <w:jc w:val="center"/>
              <w:rPr>
                <w:b/>
              </w:rPr>
            </w:pPr>
          </w:p>
        </w:tc>
        <w:tc>
          <w:tcPr>
            <w:tcW w:w="85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A158D41" w14:textId="77777777" w:rsidR="00760BE1" w:rsidRPr="006F6970" w:rsidRDefault="00760BE1" w:rsidP="00F42229">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7D8F159" w14:textId="77777777" w:rsidR="00760BE1" w:rsidRPr="006F6970" w:rsidRDefault="00760BE1" w:rsidP="00F42229">
            <w:pPr>
              <w:jc w:val="center"/>
              <w:rPr>
                <w:b/>
              </w:rPr>
            </w:pPr>
          </w:p>
        </w:tc>
      </w:tr>
      <w:tr w:rsidR="00760BE1" w14:paraId="700398A2" w14:textId="77777777" w:rsidTr="00F42229">
        <w:tc>
          <w:tcPr>
            <w:tcW w:w="1404" w:type="dxa"/>
            <w:tcBorders>
              <w:top w:val="single" w:sz="12" w:space="0" w:color="auto"/>
              <w:left w:val="single" w:sz="12" w:space="0" w:color="auto"/>
              <w:bottom w:val="single" w:sz="12" w:space="0" w:color="auto"/>
            </w:tcBorders>
            <w:shd w:val="clear" w:color="auto" w:fill="C6D9F1" w:themeFill="text2" w:themeFillTint="33"/>
          </w:tcPr>
          <w:p w14:paraId="164731B3" w14:textId="77777777" w:rsidR="00760BE1" w:rsidRDefault="00760BE1" w:rsidP="00F42229">
            <w:bookmarkStart w:id="2" w:name="_Hlk516235354"/>
            <w:r>
              <w:t>ANNEX VI</w:t>
            </w:r>
          </w:p>
        </w:tc>
        <w:tc>
          <w:tcPr>
            <w:tcW w:w="1533" w:type="dxa"/>
            <w:tcBorders>
              <w:top w:val="single" w:sz="12" w:space="0" w:color="auto"/>
              <w:bottom w:val="single" w:sz="12" w:space="0" w:color="auto"/>
            </w:tcBorders>
            <w:shd w:val="clear" w:color="auto" w:fill="C6D9F1" w:themeFill="text2" w:themeFillTint="33"/>
          </w:tcPr>
          <w:p w14:paraId="444A4AA9" w14:textId="77777777" w:rsidR="00760BE1" w:rsidRDefault="00760BE1" w:rsidP="00F42229"/>
        </w:tc>
        <w:tc>
          <w:tcPr>
            <w:tcW w:w="819" w:type="dxa"/>
            <w:tcBorders>
              <w:top w:val="single" w:sz="12" w:space="0" w:color="auto"/>
              <w:bottom w:val="single" w:sz="12" w:space="0" w:color="auto"/>
            </w:tcBorders>
            <w:shd w:val="clear" w:color="auto" w:fill="C6D9F1" w:themeFill="text2" w:themeFillTint="33"/>
          </w:tcPr>
          <w:p w14:paraId="711F1CCB" w14:textId="77777777" w:rsidR="00760BE1" w:rsidRPr="006F6970" w:rsidRDefault="00760BE1" w:rsidP="00F42229">
            <w:pPr>
              <w:jc w:val="center"/>
              <w:rPr>
                <w:b/>
              </w:rPr>
            </w:pPr>
          </w:p>
        </w:tc>
        <w:tc>
          <w:tcPr>
            <w:tcW w:w="1117" w:type="dxa"/>
            <w:tcBorders>
              <w:top w:val="single" w:sz="12" w:space="0" w:color="auto"/>
              <w:bottom w:val="single" w:sz="12" w:space="0" w:color="auto"/>
            </w:tcBorders>
            <w:shd w:val="clear" w:color="auto" w:fill="C6D9F1" w:themeFill="text2" w:themeFillTint="33"/>
          </w:tcPr>
          <w:p w14:paraId="51A08B0F" w14:textId="77777777" w:rsidR="00760BE1" w:rsidRPr="006F6970" w:rsidRDefault="00760BE1" w:rsidP="00F42229">
            <w:pPr>
              <w:jc w:val="center"/>
              <w:rPr>
                <w:b/>
              </w:rPr>
            </w:pPr>
          </w:p>
        </w:tc>
        <w:tc>
          <w:tcPr>
            <w:tcW w:w="1035" w:type="dxa"/>
            <w:tcBorders>
              <w:top w:val="single" w:sz="12" w:space="0" w:color="auto"/>
              <w:bottom w:val="single" w:sz="12" w:space="0" w:color="auto"/>
            </w:tcBorders>
            <w:shd w:val="clear" w:color="auto" w:fill="C6D9F1" w:themeFill="text2" w:themeFillTint="33"/>
          </w:tcPr>
          <w:p w14:paraId="1703AD45" w14:textId="77777777" w:rsidR="00760BE1" w:rsidRPr="006F6970" w:rsidRDefault="00760BE1" w:rsidP="00F42229">
            <w:pPr>
              <w:jc w:val="center"/>
              <w:rPr>
                <w:b/>
              </w:rPr>
            </w:pPr>
          </w:p>
        </w:tc>
        <w:tc>
          <w:tcPr>
            <w:tcW w:w="1036" w:type="dxa"/>
            <w:tcBorders>
              <w:top w:val="single" w:sz="12" w:space="0" w:color="auto"/>
              <w:bottom w:val="single" w:sz="12" w:space="0" w:color="auto"/>
            </w:tcBorders>
            <w:shd w:val="clear" w:color="auto" w:fill="C6D9F1" w:themeFill="text2" w:themeFillTint="33"/>
          </w:tcPr>
          <w:p w14:paraId="031AFC59" w14:textId="77777777" w:rsidR="00760BE1" w:rsidRDefault="00760BE1" w:rsidP="00F42229">
            <w:pPr>
              <w:jc w:val="center"/>
              <w:rPr>
                <w:b/>
              </w:rPr>
            </w:pPr>
          </w:p>
        </w:tc>
        <w:tc>
          <w:tcPr>
            <w:tcW w:w="1068" w:type="dxa"/>
            <w:tcBorders>
              <w:top w:val="single" w:sz="12" w:space="0" w:color="auto"/>
              <w:bottom w:val="single" w:sz="12" w:space="0" w:color="auto"/>
            </w:tcBorders>
            <w:shd w:val="clear" w:color="auto" w:fill="C6D9F1" w:themeFill="text2" w:themeFillTint="33"/>
          </w:tcPr>
          <w:p w14:paraId="3D4F925D" w14:textId="77777777" w:rsidR="00760BE1" w:rsidRPr="006F6970" w:rsidRDefault="00760BE1" w:rsidP="00F42229">
            <w:pPr>
              <w:jc w:val="center"/>
              <w:rPr>
                <w:b/>
              </w:rPr>
            </w:pPr>
            <w:r w:rsidRPr="006F6970">
              <w:rPr>
                <w:b/>
              </w:rPr>
              <w:t>X</w:t>
            </w:r>
          </w:p>
        </w:tc>
        <w:tc>
          <w:tcPr>
            <w:tcW w:w="1096" w:type="dxa"/>
            <w:tcBorders>
              <w:top w:val="single" w:sz="12" w:space="0" w:color="auto"/>
              <w:bottom w:val="single" w:sz="12" w:space="0" w:color="auto"/>
            </w:tcBorders>
            <w:shd w:val="clear" w:color="auto" w:fill="C6D9F1" w:themeFill="text2" w:themeFillTint="33"/>
          </w:tcPr>
          <w:p w14:paraId="30AEBDD3" w14:textId="77777777" w:rsidR="00760BE1" w:rsidRPr="006F6970" w:rsidRDefault="00760BE1" w:rsidP="00F42229">
            <w:pPr>
              <w:jc w:val="center"/>
              <w:rPr>
                <w:b/>
              </w:rPr>
            </w:pPr>
          </w:p>
        </w:tc>
        <w:tc>
          <w:tcPr>
            <w:tcW w:w="1088" w:type="dxa"/>
            <w:tcBorders>
              <w:top w:val="single" w:sz="12" w:space="0" w:color="auto"/>
              <w:bottom w:val="single" w:sz="12" w:space="0" w:color="auto"/>
            </w:tcBorders>
            <w:shd w:val="clear" w:color="auto" w:fill="C6D9F1" w:themeFill="text2" w:themeFillTint="33"/>
          </w:tcPr>
          <w:p w14:paraId="3AB50F6F" w14:textId="77777777" w:rsidR="00760BE1" w:rsidRPr="006F6970" w:rsidRDefault="00760BE1" w:rsidP="00F42229">
            <w:pPr>
              <w:jc w:val="center"/>
              <w:rPr>
                <w:b/>
              </w:rPr>
            </w:pPr>
          </w:p>
        </w:tc>
        <w:tc>
          <w:tcPr>
            <w:tcW w:w="850" w:type="dxa"/>
            <w:tcBorders>
              <w:top w:val="single" w:sz="12" w:space="0" w:color="auto"/>
              <w:bottom w:val="single" w:sz="12" w:space="0" w:color="auto"/>
            </w:tcBorders>
            <w:shd w:val="clear" w:color="auto" w:fill="C6D9F1" w:themeFill="text2" w:themeFillTint="33"/>
          </w:tcPr>
          <w:p w14:paraId="4F1DEF9D" w14:textId="77777777" w:rsidR="00760BE1" w:rsidRPr="006F6970" w:rsidRDefault="00760BE1" w:rsidP="00F42229">
            <w:pPr>
              <w:jc w:val="center"/>
              <w:rPr>
                <w:b/>
              </w:rPr>
            </w:pPr>
          </w:p>
        </w:tc>
        <w:tc>
          <w:tcPr>
            <w:tcW w:w="851" w:type="dxa"/>
            <w:tcBorders>
              <w:top w:val="single" w:sz="12" w:space="0" w:color="auto"/>
              <w:bottom w:val="single" w:sz="12" w:space="0" w:color="auto"/>
            </w:tcBorders>
            <w:shd w:val="clear" w:color="auto" w:fill="C6D9F1" w:themeFill="text2" w:themeFillTint="33"/>
          </w:tcPr>
          <w:p w14:paraId="4A7E2F27" w14:textId="77777777" w:rsidR="00760BE1" w:rsidRPr="006F6970" w:rsidRDefault="00760BE1" w:rsidP="00F4222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65E3D231" w14:textId="77777777" w:rsidR="00760BE1" w:rsidRPr="006F6970" w:rsidRDefault="00760BE1" w:rsidP="00F42229">
            <w:pPr>
              <w:jc w:val="center"/>
              <w:rPr>
                <w:b/>
              </w:rPr>
            </w:pPr>
          </w:p>
        </w:tc>
      </w:tr>
      <w:tr w:rsidR="00760BE1" w14:paraId="10FCEDF9" w14:textId="77777777" w:rsidTr="00F42229">
        <w:tc>
          <w:tcPr>
            <w:tcW w:w="1404" w:type="dxa"/>
            <w:tcBorders>
              <w:top w:val="single" w:sz="12" w:space="0" w:color="auto"/>
              <w:left w:val="single" w:sz="12" w:space="0" w:color="auto"/>
              <w:bottom w:val="single" w:sz="12" w:space="0" w:color="auto"/>
            </w:tcBorders>
            <w:shd w:val="clear" w:color="auto" w:fill="FDE9D9" w:themeFill="accent6" w:themeFillTint="33"/>
          </w:tcPr>
          <w:p w14:paraId="55038233" w14:textId="77777777" w:rsidR="00760BE1" w:rsidRDefault="00760BE1" w:rsidP="00F42229">
            <w:r>
              <w:t>ANNEX VIII</w:t>
            </w:r>
          </w:p>
        </w:tc>
        <w:tc>
          <w:tcPr>
            <w:tcW w:w="1533" w:type="dxa"/>
            <w:tcBorders>
              <w:top w:val="single" w:sz="12" w:space="0" w:color="auto"/>
              <w:bottom w:val="single" w:sz="12" w:space="0" w:color="auto"/>
            </w:tcBorders>
            <w:shd w:val="clear" w:color="auto" w:fill="FDE9D9" w:themeFill="accent6" w:themeFillTint="33"/>
          </w:tcPr>
          <w:p w14:paraId="02A6C868" w14:textId="77777777" w:rsidR="00760BE1" w:rsidRDefault="00760BE1" w:rsidP="00F42229"/>
        </w:tc>
        <w:tc>
          <w:tcPr>
            <w:tcW w:w="819" w:type="dxa"/>
            <w:tcBorders>
              <w:top w:val="single" w:sz="12" w:space="0" w:color="auto"/>
              <w:bottom w:val="single" w:sz="12" w:space="0" w:color="auto"/>
            </w:tcBorders>
            <w:shd w:val="clear" w:color="auto" w:fill="FDE9D9" w:themeFill="accent6" w:themeFillTint="33"/>
          </w:tcPr>
          <w:p w14:paraId="5362E425" w14:textId="77777777" w:rsidR="00760BE1" w:rsidRPr="006F6970" w:rsidRDefault="00760BE1" w:rsidP="00F42229">
            <w:pPr>
              <w:jc w:val="center"/>
              <w:rPr>
                <w:b/>
              </w:rPr>
            </w:pPr>
          </w:p>
        </w:tc>
        <w:tc>
          <w:tcPr>
            <w:tcW w:w="1117" w:type="dxa"/>
            <w:tcBorders>
              <w:top w:val="single" w:sz="12" w:space="0" w:color="auto"/>
              <w:bottom w:val="single" w:sz="12" w:space="0" w:color="auto"/>
            </w:tcBorders>
            <w:shd w:val="clear" w:color="auto" w:fill="FDE9D9" w:themeFill="accent6" w:themeFillTint="33"/>
          </w:tcPr>
          <w:p w14:paraId="13D73949" w14:textId="77777777" w:rsidR="00760BE1" w:rsidRPr="006F6970" w:rsidRDefault="00760BE1" w:rsidP="00F42229">
            <w:pPr>
              <w:jc w:val="center"/>
              <w:rPr>
                <w:b/>
              </w:rPr>
            </w:pPr>
          </w:p>
        </w:tc>
        <w:tc>
          <w:tcPr>
            <w:tcW w:w="1035" w:type="dxa"/>
            <w:tcBorders>
              <w:top w:val="single" w:sz="12" w:space="0" w:color="auto"/>
              <w:bottom w:val="single" w:sz="12" w:space="0" w:color="auto"/>
            </w:tcBorders>
            <w:shd w:val="clear" w:color="auto" w:fill="FDE9D9" w:themeFill="accent6" w:themeFillTint="33"/>
          </w:tcPr>
          <w:p w14:paraId="42BD67D5" w14:textId="77777777" w:rsidR="00760BE1" w:rsidRPr="006F6970" w:rsidRDefault="00760BE1" w:rsidP="00F42229">
            <w:pPr>
              <w:jc w:val="center"/>
              <w:rPr>
                <w:b/>
              </w:rPr>
            </w:pPr>
          </w:p>
        </w:tc>
        <w:tc>
          <w:tcPr>
            <w:tcW w:w="1036" w:type="dxa"/>
            <w:tcBorders>
              <w:top w:val="single" w:sz="12" w:space="0" w:color="auto"/>
              <w:bottom w:val="single" w:sz="12" w:space="0" w:color="auto"/>
            </w:tcBorders>
            <w:shd w:val="clear" w:color="auto" w:fill="FDE9D9" w:themeFill="accent6" w:themeFillTint="33"/>
          </w:tcPr>
          <w:p w14:paraId="774526B3" w14:textId="77777777" w:rsidR="00760BE1" w:rsidRDefault="00760BE1" w:rsidP="00F42229">
            <w:pPr>
              <w:jc w:val="center"/>
              <w:rPr>
                <w:b/>
              </w:rPr>
            </w:pPr>
          </w:p>
        </w:tc>
        <w:tc>
          <w:tcPr>
            <w:tcW w:w="1068" w:type="dxa"/>
            <w:tcBorders>
              <w:top w:val="single" w:sz="12" w:space="0" w:color="auto"/>
              <w:bottom w:val="single" w:sz="12" w:space="0" w:color="auto"/>
            </w:tcBorders>
            <w:shd w:val="clear" w:color="auto" w:fill="FDE9D9" w:themeFill="accent6" w:themeFillTint="33"/>
          </w:tcPr>
          <w:p w14:paraId="32EA9671" w14:textId="77777777" w:rsidR="00760BE1" w:rsidRPr="006F6970" w:rsidRDefault="00760BE1" w:rsidP="00F42229">
            <w:pPr>
              <w:jc w:val="center"/>
              <w:rPr>
                <w:b/>
              </w:rPr>
            </w:pPr>
          </w:p>
        </w:tc>
        <w:tc>
          <w:tcPr>
            <w:tcW w:w="1096" w:type="dxa"/>
            <w:tcBorders>
              <w:top w:val="single" w:sz="12" w:space="0" w:color="auto"/>
              <w:bottom w:val="single" w:sz="12" w:space="0" w:color="auto"/>
            </w:tcBorders>
            <w:shd w:val="clear" w:color="auto" w:fill="FDE9D9" w:themeFill="accent6" w:themeFillTint="33"/>
          </w:tcPr>
          <w:p w14:paraId="6C9A38CD" w14:textId="77777777" w:rsidR="00760BE1" w:rsidRPr="006F6970" w:rsidRDefault="00760BE1" w:rsidP="00F42229">
            <w:pPr>
              <w:jc w:val="center"/>
              <w:rPr>
                <w:b/>
              </w:rPr>
            </w:pPr>
            <w:r w:rsidRPr="006F6970">
              <w:rPr>
                <w:b/>
              </w:rPr>
              <w:t>X</w:t>
            </w:r>
          </w:p>
        </w:tc>
        <w:tc>
          <w:tcPr>
            <w:tcW w:w="1088" w:type="dxa"/>
            <w:tcBorders>
              <w:top w:val="single" w:sz="12" w:space="0" w:color="auto"/>
              <w:bottom w:val="single" w:sz="12" w:space="0" w:color="auto"/>
            </w:tcBorders>
            <w:shd w:val="clear" w:color="auto" w:fill="FDE9D9" w:themeFill="accent6" w:themeFillTint="33"/>
          </w:tcPr>
          <w:p w14:paraId="738202CF" w14:textId="77777777" w:rsidR="00760BE1" w:rsidRPr="006F6970" w:rsidRDefault="00760BE1" w:rsidP="00F42229">
            <w:pPr>
              <w:jc w:val="center"/>
              <w:rPr>
                <w:b/>
              </w:rPr>
            </w:pPr>
          </w:p>
        </w:tc>
        <w:tc>
          <w:tcPr>
            <w:tcW w:w="850" w:type="dxa"/>
            <w:tcBorders>
              <w:top w:val="single" w:sz="12" w:space="0" w:color="auto"/>
              <w:bottom w:val="single" w:sz="12" w:space="0" w:color="auto"/>
            </w:tcBorders>
            <w:shd w:val="clear" w:color="auto" w:fill="FDE9D9" w:themeFill="accent6" w:themeFillTint="33"/>
          </w:tcPr>
          <w:p w14:paraId="5DB2C698" w14:textId="77777777" w:rsidR="00760BE1" w:rsidRPr="006F6970" w:rsidRDefault="00760BE1" w:rsidP="00F42229">
            <w:pPr>
              <w:jc w:val="center"/>
              <w:rPr>
                <w:b/>
              </w:rPr>
            </w:pPr>
          </w:p>
        </w:tc>
        <w:tc>
          <w:tcPr>
            <w:tcW w:w="851" w:type="dxa"/>
            <w:tcBorders>
              <w:top w:val="single" w:sz="12" w:space="0" w:color="auto"/>
              <w:bottom w:val="single" w:sz="12" w:space="0" w:color="auto"/>
            </w:tcBorders>
            <w:shd w:val="clear" w:color="auto" w:fill="FDE9D9" w:themeFill="accent6" w:themeFillTint="33"/>
          </w:tcPr>
          <w:p w14:paraId="2E7997C0" w14:textId="77777777" w:rsidR="00760BE1" w:rsidRPr="006F6970" w:rsidRDefault="00760BE1" w:rsidP="00F42229">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09BF751F" w14:textId="77777777" w:rsidR="00760BE1" w:rsidRPr="006F6970" w:rsidRDefault="00760BE1" w:rsidP="00F42229">
            <w:pPr>
              <w:jc w:val="center"/>
              <w:rPr>
                <w:b/>
              </w:rPr>
            </w:pPr>
          </w:p>
        </w:tc>
      </w:tr>
      <w:bookmarkEnd w:id="2"/>
      <w:tr w:rsidR="00760BE1" w14:paraId="0BCA733A" w14:textId="77777777" w:rsidTr="00F42229">
        <w:tc>
          <w:tcPr>
            <w:tcW w:w="1404" w:type="dxa"/>
            <w:vMerge w:val="restart"/>
            <w:tcBorders>
              <w:top w:val="single" w:sz="12" w:space="0" w:color="auto"/>
              <w:left w:val="single" w:sz="12" w:space="0" w:color="auto"/>
              <w:bottom w:val="single" w:sz="12" w:space="0" w:color="auto"/>
            </w:tcBorders>
            <w:shd w:val="clear" w:color="auto" w:fill="C6D9F1" w:themeFill="text2" w:themeFillTint="33"/>
          </w:tcPr>
          <w:p w14:paraId="5242166A" w14:textId="77777777" w:rsidR="00760BE1" w:rsidRDefault="00760BE1" w:rsidP="00F42229">
            <w:r>
              <w:t>ANNEX IX</w:t>
            </w:r>
          </w:p>
        </w:tc>
        <w:tc>
          <w:tcPr>
            <w:tcW w:w="1533" w:type="dxa"/>
            <w:tcBorders>
              <w:top w:val="single" w:sz="12" w:space="0" w:color="auto"/>
              <w:bottom w:val="single" w:sz="2" w:space="0" w:color="auto"/>
            </w:tcBorders>
            <w:shd w:val="clear" w:color="auto" w:fill="C6D9F1" w:themeFill="text2" w:themeFillTint="33"/>
          </w:tcPr>
          <w:p w14:paraId="4C62B9BF" w14:textId="77777777" w:rsidR="00760BE1" w:rsidRDefault="00760BE1" w:rsidP="00F42229">
            <w:r>
              <w:t>Section 1</w:t>
            </w:r>
          </w:p>
        </w:tc>
        <w:tc>
          <w:tcPr>
            <w:tcW w:w="819" w:type="dxa"/>
            <w:tcBorders>
              <w:top w:val="single" w:sz="12" w:space="0" w:color="auto"/>
              <w:bottom w:val="single" w:sz="2" w:space="0" w:color="auto"/>
            </w:tcBorders>
            <w:shd w:val="clear" w:color="auto" w:fill="C6D9F1" w:themeFill="text2" w:themeFillTint="33"/>
          </w:tcPr>
          <w:p w14:paraId="027CBB0B" w14:textId="77777777" w:rsidR="00760BE1" w:rsidRPr="006F6970" w:rsidRDefault="00760BE1" w:rsidP="00F42229">
            <w:pPr>
              <w:jc w:val="center"/>
              <w:rPr>
                <w:b/>
              </w:rPr>
            </w:pPr>
          </w:p>
        </w:tc>
        <w:tc>
          <w:tcPr>
            <w:tcW w:w="1117" w:type="dxa"/>
            <w:tcBorders>
              <w:top w:val="single" w:sz="12" w:space="0" w:color="auto"/>
              <w:bottom w:val="single" w:sz="2" w:space="0" w:color="auto"/>
            </w:tcBorders>
            <w:shd w:val="clear" w:color="auto" w:fill="C6D9F1" w:themeFill="text2" w:themeFillTint="33"/>
          </w:tcPr>
          <w:p w14:paraId="062042A2" w14:textId="77777777" w:rsidR="00760BE1" w:rsidRPr="006F6970" w:rsidRDefault="00760BE1" w:rsidP="00F42229">
            <w:pPr>
              <w:jc w:val="center"/>
              <w:rPr>
                <w:b/>
              </w:rPr>
            </w:pPr>
          </w:p>
        </w:tc>
        <w:tc>
          <w:tcPr>
            <w:tcW w:w="1035" w:type="dxa"/>
            <w:tcBorders>
              <w:top w:val="single" w:sz="12" w:space="0" w:color="auto"/>
              <w:bottom w:val="single" w:sz="2" w:space="0" w:color="auto"/>
            </w:tcBorders>
            <w:shd w:val="clear" w:color="auto" w:fill="C6D9F1" w:themeFill="text2" w:themeFillTint="33"/>
          </w:tcPr>
          <w:p w14:paraId="1EA8E5B9" w14:textId="77777777" w:rsidR="00760BE1" w:rsidRPr="006F6970" w:rsidRDefault="00760BE1" w:rsidP="00F42229">
            <w:pPr>
              <w:jc w:val="center"/>
              <w:rPr>
                <w:b/>
              </w:rPr>
            </w:pPr>
          </w:p>
        </w:tc>
        <w:tc>
          <w:tcPr>
            <w:tcW w:w="1036" w:type="dxa"/>
            <w:tcBorders>
              <w:top w:val="single" w:sz="12" w:space="0" w:color="auto"/>
              <w:bottom w:val="single" w:sz="2" w:space="0" w:color="auto"/>
            </w:tcBorders>
            <w:shd w:val="clear" w:color="auto" w:fill="C6D9F1" w:themeFill="text2" w:themeFillTint="33"/>
          </w:tcPr>
          <w:p w14:paraId="50819C66" w14:textId="77777777" w:rsidR="00760BE1" w:rsidRPr="006F6970" w:rsidRDefault="00760BE1" w:rsidP="00F42229">
            <w:pPr>
              <w:jc w:val="center"/>
              <w:rPr>
                <w:b/>
              </w:rPr>
            </w:pPr>
          </w:p>
        </w:tc>
        <w:tc>
          <w:tcPr>
            <w:tcW w:w="1068" w:type="dxa"/>
            <w:tcBorders>
              <w:top w:val="single" w:sz="12" w:space="0" w:color="auto"/>
              <w:bottom w:val="single" w:sz="2" w:space="0" w:color="auto"/>
            </w:tcBorders>
            <w:shd w:val="clear" w:color="auto" w:fill="C6D9F1" w:themeFill="text2" w:themeFillTint="33"/>
          </w:tcPr>
          <w:p w14:paraId="1759DA79" w14:textId="77777777" w:rsidR="00760BE1" w:rsidRPr="006F6970" w:rsidRDefault="00760BE1" w:rsidP="00F42229">
            <w:pPr>
              <w:jc w:val="center"/>
              <w:rPr>
                <w:b/>
              </w:rPr>
            </w:pPr>
          </w:p>
        </w:tc>
        <w:tc>
          <w:tcPr>
            <w:tcW w:w="1096" w:type="dxa"/>
            <w:tcBorders>
              <w:top w:val="single" w:sz="12" w:space="0" w:color="auto"/>
              <w:bottom w:val="single" w:sz="2" w:space="0" w:color="auto"/>
            </w:tcBorders>
            <w:shd w:val="clear" w:color="auto" w:fill="C6D9F1" w:themeFill="text2" w:themeFillTint="33"/>
          </w:tcPr>
          <w:p w14:paraId="6D1F14D8" w14:textId="77777777" w:rsidR="00760BE1" w:rsidRPr="006F6970" w:rsidRDefault="00760BE1" w:rsidP="00F42229">
            <w:pPr>
              <w:jc w:val="center"/>
              <w:rPr>
                <w:b/>
              </w:rPr>
            </w:pPr>
          </w:p>
        </w:tc>
        <w:tc>
          <w:tcPr>
            <w:tcW w:w="1088" w:type="dxa"/>
            <w:tcBorders>
              <w:top w:val="single" w:sz="12" w:space="0" w:color="auto"/>
              <w:bottom w:val="single" w:sz="2" w:space="0" w:color="auto"/>
            </w:tcBorders>
            <w:shd w:val="clear" w:color="auto" w:fill="C6D9F1" w:themeFill="text2" w:themeFillTint="33"/>
          </w:tcPr>
          <w:p w14:paraId="5C6F87D8" w14:textId="77777777" w:rsidR="00760BE1" w:rsidRPr="006F6970" w:rsidRDefault="00760BE1" w:rsidP="00F42229">
            <w:pPr>
              <w:jc w:val="center"/>
              <w:rPr>
                <w:b/>
              </w:rPr>
            </w:pPr>
            <w:r w:rsidRPr="006F6970">
              <w:rPr>
                <w:b/>
              </w:rPr>
              <w:t>X</w:t>
            </w:r>
          </w:p>
        </w:tc>
        <w:tc>
          <w:tcPr>
            <w:tcW w:w="850" w:type="dxa"/>
            <w:tcBorders>
              <w:top w:val="single" w:sz="12" w:space="0" w:color="auto"/>
              <w:bottom w:val="single" w:sz="2" w:space="0" w:color="auto"/>
            </w:tcBorders>
            <w:shd w:val="clear" w:color="auto" w:fill="C6D9F1" w:themeFill="text2" w:themeFillTint="33"/>
          </w:tcPr>
          <w:p w14:paraId="3DBB6088" w14:textId="77777777" w:rsidR="00760BE1" w:rsidRPr="006F6970" w:rsidRDefault="00760BE1" w:rsidP="00F42229">
            <w:pPr>
              <w:jc w:val="center"/>
              <w:rPr>
                <w:b/>
              </w:rPr>
            </w:pPr>
          </w:p>
        </w:tc>
        <w:tc>
          <w:tcPr>
            <w:tcW w:w="851" w:type="dxa"/>
            <w:tcBorders>
              <w:top w:val="single" w:sz="12" w:space="0" w:color="auto"/>
              <w:bottom w:val="single" w:sz="2" w:space="0" w:color="auto"/>
            </w:tcBorders>
            <w:shd w:val="clear" w:color="auto" w:fill="C6D9F1" w:themeFill="text2" w:themeFillTint="33"/>
          </w:tcPr>
          <w:p w14:paraId="58730CEF" w14:textId="77777777" w:rsidR="00760BE1" w:rsidRPr="006F6970" w:rsidRDefault="00760BE1" w:rsidP="00F42229">
            <w:pPr>
              <w:jc w:val="center"/>
              <w:rPr>
                <w:b/>
              </w:rPr>
            </w:pPr>
          </w:p>
        </w:tc>
        <w:tc>
          <w:tcPr>
            <w:tcW w:w="850" w:type="dxa"/>
            <w:tcBorders>
              <w:top w:val="single" w:sz="12" w:space="0" w:color="auto"/>
              <w:bottom w:val="single" w:sz="2" w:space="0" w:color="auto"/>
              <w:right w:val="single" w:sz="12" w:space="0" w:color="auto"/>
            </w:tcBorders>
            <w:shd w:val="clear" w:color="auto" w:fill="C6D9F1" w:themeFill="text2" w:themeFillTint="33"/>
          </w:tcPr>
          <w:p w14:paraId="50C40A42" w14:textId="77777777" w:rsidR="00760BE1" w:rsidRPr="006F6970" w:rsidRDefault="00760BE1" w:rsidP="00F42229">
            <w:pPr>
              <w:jc w:val="center"/>
              <w:rPr>
                <w:b/>
              </w:rPr>
            </w:pPr>
          </w:p>
        </w:tc>
      </w:tr>
      <w:tr w:rsidR="00760BE1" w14:paraId="0DF4E906" w14:textId="77777777" w:rsidTr="00F42229">
        <w:tc>
          <w:tcPr>
            <w:tcW w:w="1404" w:type="dxa"/>
            <w:vMerge/>
            <w:tcBorders>
              <w:top w:val="single" w:sz="12" w:space="0" w:color="auto"/>
              <w:left w:val="single" w:sz="12" w:space="0" w:color="auto"/>
              <w:bottom w:val="single" w:sz="12" w:space="0" w:color="auto"/>
            </w:tcBorders>
          </w:tcPr>
          <w:p w14:paraId="70B32519" w14:textId="77777777" w:rsidR="00760BE1" w:rsidRDefault="00760BE1" w:rsidP="00F42229"/>
        </w:tc>
        <w:tc>
          <w:tcPr>
            <w:tcW w:w="1533" w:type="dxa"/>
            <w:tcBorders>
              <w:top w:val="single" w:sz="2" w:space="0" w:color="auto"/>
              <w:bottom w:val="single" w:sz="12" w:space="0" w:color="auto"/>
            </w:tcBorders>
            <w:shd w:val="clear" w:color="auto" w:fill="C6D9F1" w:themeFill="text2" w:themeFillTint="33"/>
          </w:tcPr>
          <w:p w14:paraId="23A336A8" w14:textId="77777777" w:rsidR="00760BE1" w:rsidRDefault="00760BE1" w:rsidP="00F42229">
            <w:r>
              <w:t>Section 2</w:t>
            </w:r>
          </w:p>
        </w:tc>
        <w:tc>
          <w:tcPr>
            <w:tcW w:w="819" w:type="dxa"/>
            <w:tcBorders>
              <w:top w:val="single" w:sz="2" w:space="0" w:color="auto"/>
              <w:bottom w:val="single" w:sz="12" w:space="0" w:color="auto"/>
            </w:tcBorders>
            <w:shd w:val="clear" w:color="auto" w:fill="C6D9F1" w:themeFill="text2" w:themeFillTint="33"/>
          </w:tcPr>
          <w:p w14:paraId="47748733" w14:textId="77777777" w:rsidR="00760BE1" w:rsidRPr="006F6970" w:rsidRDefault="00760BE1" w:rsidP="00F42229">
            <w:pPr>
              <w:jc w:val="center"/>
              <w:rPr>
                <w:b/>
              </w:rPr>
            </w:pPr>
          </w:p>
        </w:tc>
        <w:tc>
          <w:tcPr>
            <w:tcW w:w="1117" w:type="dxa"/>
            <w:tcBorders>
              <w:top w:val="single" w:sz="2" w:space="0" w:color="auto"/>
              <w:bottom w:val="single" w:sz="12" w:space="0" w:color="auto"/>
            </w:tcBorders>
            <w:shd w:val="clear" w:color="auto" w:fill="C6D9F1" w:themeFill="text2" w:themeFillTint="33"/>
          </w:tcPr>
          <w:p w14:paraId="5C7383E5" w14:textId="77777777" w:rsidR="00760BE1" w:rsidRPr="006F6970" w:rsidRDefault="00760BE1" w:rsidP="00F42229">
            <w:pPr>
              <w:jc w:val="center"/>
              <w:rPr>
                <w:b/>
              </w:rPr>
            </w:pPr>
          </w:p>
        </w:tc>
        <w:tc>
          <w:tcPr>
            <w:tcW w:w="1035" w:type="dxa"/>
            <w:tcBorders>
              <w:top w:val="single" w:sz="2" w:space="0" w:color="auto"/>
              <w:bottom w:val="single" w:sz="12" w:space="0" w:color="auto"/>
            </w:tcBorders>
            <w:shd w:val="clear" w:color="auto" w:fill="C6D9F1" w:themeFill="text2" w:themeFillTint="33"/>
          </w:tcPr>
          <w:p w14:paraId="5697D643" w14:textId="77777777" w:rsidR="00760BE1" w:rsidRPr="006F6970" w:rsidRDefault="00760BE1" w:rsidP="00F42229">
            <w:pPr>
              <w:jc w:val="center"/>
              <w:rPr>
                <w:b/>
              </w:rPr>
            </w:pPr>
          </w:p>
        </w:tc>
        <w:tc>
          <w:tcPr>
            <w:tcW w:w="1036" w:type="dxa"/>
            <w:tcBorders>
              <w:top w:val="single" w:sz="2" w:space="0" w:color="auto"/>
              <w:bottom w:val="single" w:sz="12" w:space="0" w:color="auto"/>
            </w:tcBorders>
            <w:shd w:val="clear" w:color="auto" w:fill="C6D9F1" w:themeFill="text2" w:themeFillTint="33"/>
          </w:tcPr>
          <w:p w14:paraId="1A039BAA" w14:textId="77777777" w:rsidR="00760BE1" w:rsidRPr="006F6970" w:rsidRDefault="00760BE1" w:rsidP="00F42229">
            <w:pPr>
              <w:jc w:val="center"/>
              <w:rPr>
                <w:b/>
              </w:rPr>
            </w:pPr>
          </w:p>
        </w:tc>
        <w:tc>
          <w:tcPr>
            <w:tcW w:w="1068" w:type="dxa"/>
            <w:tcBorders>
              <w:top w:val="single" w:sz="2" w:space="0" w:color="auto"/>
              <w:bottom w:val="single" w:sz="12" w:space="0" w:color="auto"/>
            </w:tcBorders>
            <w:shd w:val="clear" w:color="auto" w:fill="C6D9F1" w:themeFill="text2" w:themeFillTint="33"/>
          </w:tcPr>
          <w:p w14:paraId="17777BA3" w14:textId="77777777" w:rsidR="00760BE1" w:rsidRPr="006F6970" w:rsidRDefault="00760BE1" w:rsidP="00F42229">
            <w:pPr>
              <w:jc w:val="center"/>
              <w:rPr>
                <w:b/>
              </w:rPr>
            </w:pPr>
          </w:p>
        </w:tc>
        <w:tc>
          <w:tcPr>
            <w:tcW w:w="1096" w:type="dxa"/>
            <w:tcBorders>
              <w:top w:val="single" w:sz="2" w:space="0" w:color="auto"/>
              <w:bottom w:val="single" w:sz="12" w:space="0" w:color="auto"/>
            </w:tcBorders>
            <w:shd w:val="clear" w:color="auto" w:fill="C6D9F1" w:themeFill="text2" w:themeFillTint="33"/>
          </w:tcPr>
          <w:p w14:paraId="5DCEDC80" w14:textId="77777777" w:rsidR="00760BE1" w:rsidRPr="006F6970" w:rsidRDefault="00760BE1" w:rsidP="00F42229">
            <w:pPr>
              <w:jc w:val="center"/>
              <w:rPr>
                <w:b/>
              </w:rPr>
            </w:pPr>
          </w:p>
        </w:tc>
        <w:tc>
          <w:tcPr>
            <w:tcW w:w="1088" w:type="dxa"/>
            <w:tcBorders>
              <w:top w:val="single" w:sz="2" w:space="0" w:color="auto"/>
              <w:bottom w:val="single" w:sz="12" w:space="0" w:color="auto"/>
            </w:tcBorders>
            <w:shd w:val="clear" w:color="auto" w:fill="C6D9F1" w:themeFill="text2" w:themeFillTint="33"/>
          </w:tcPr>
          <w:p w14:paraId="63EE14DB" w14:textId="77777777" w:rsidR="00760BE1" w:rsidRPr="006F6970" w:rsidRDefault="00760BE1" w:rsidP="00F42229">
            <w:pPr>
              <w:jc w:val="center"/>
              <w:rPr>
                <w:b/>
              </w:rPr>
            </w:pPr>
          </w:p>
        </w:tc>
        <w:tc>
          <w:tcPr>
            <w:tcW w:w="850" w:type="dxa"/>
            <w:tcBorders>
              <w:top w:val="single" w:sz="2" w:space="0" w:color="auto"/>
              <w:bottom w:val="single" w:sz="12" w:space="0" w:color="auto"/>
            </w:tcBorders>
            <w:shd w:val="clear" w:color="auto" w:fill="C6D9F1" w:themeFill="text2" w:themeFillTint="33"/>
          </w:tcPr>
          <w:p w14:paraId="3FA30726" w14:textId="77777777" w:rsidR="00760BE1" w:rsidRPr="006F6970" w:rsidRDefault="00760BE1" w:rsidP="00F42229">
            <w:pPr>
              <w:jc w:val="center"/>
              <w:rPr>
                <w:b/>
              </w:rPr>
            </w:pPr>
            <w:r>
              <w:rPr>
                <w:b/>
              </w:rPr>
              <w:t>X</w:t>
            </w:r>
          </w:p>
        </w:tc>
        <w:tc>
          <w:tcPr>
            <w:tcW w:w="851" w:type="dxa"/>
            <w:tcBorders>
              <w:top w:val="single" w:sz="2" w:space="0" w:color="auto"/>
              <w:bottom w:val="single" w:sz="12" w:space="0" w:color="auto"/>
            </w:tcBorders>
            <w:shd w:val="clear" w:color="auto" w:fill="C6D9F1" w:themeFill="text2" w:themeFillTint="33"/>
          </w:tcPr>
          <w:p w14:paraId="6C5624BA" w14:textId="77777777" w:rsidR="00760BE1" w:rsidRPr="006F6970" w:rsidRDefault="00760BE1" w:rsidP="00F42229">
            <w:pPr>
              <w:jc w:val="center"/>
              <w:rPr>
                <w:b/>
              </w:rPr>
            </w:pPr>
          </w:p>
        </w:tc>
        <w:tc>
          <w:tcPr>
            <w:tcW w:w="850" w:type="dxa"/>
            <w:tcBorders>
              <w:top w:val="single" w:sz="2" w:space="0" w:color="auto"/>
              <w:bottom w:val="single" w:sz="12" w:space="0" w:color="auto"/>
              <w:right w:val="single" w:sz="12" w:space="0" w:color="auto"/>
            </w:tcBorders>
            <w:shd w:val="clear" w:color="auto" w:fill="C6D9F1" w:themeFill="text2" w:themeFillTint="33"/>
          </w:tcPr>
          <w:p w14:paraId="3FCBF14D" w14:textId="77777777" w:rsidR="00760BE1" w:rsidRPr="006F6970" w:rsidRDefault="00760BE1" w:rsidP="00F42229">
            <w:pPr>
              <w:jc w:val="center"/>
              <w:rPr>
                <w:b/>
              </w:rPr>
            </w:pPr>
          </w:p>
        </w:tc>
      </w:tr>
      <w:tr w:rsidR="00760BE1" w14:paraId="48B105C3" w14:textId="77777777" w:rsidTr="00F42229">
        <w:tc>
          <w:tcPr>
            <w:tcW w:w="1404" w:type="dxa"/>
            <w:tcBorders>
              <w:top w:val="single" w:sz="12" w:space="0" w:color="auto"/>
              <w:left w:val="single" w:sz="12" w:space="0" w:color="auto"/>
              <w:bottom w:val="single" w:sz="12" w:space="0" w:color="auto"/>
            </w:tcBorders>
            <w:shd w:val="clear" w:color="auto" w:fill="FDE9D9" w:themeFill="accent6" w:themeFillTint="33"/>
          </w:tcPr>
          <w:p w14:paraId="079C3AB0" w14:textId="77777777" w:rsidR="00760BE1" w:rsidRDefault="00760BE1" w:rsidP="00F42229">
            <w:r>
              <w:t>ANNEX X</w:t>
            </w:r>
          </w:p>
        </w:tc>
        <w:tc>
          <w:tcPr>
            <w:tcW w:w="1533" w:type="dxa"/>
            <w:tcBorders>
              <w:top w:val="single" w:sz="12" w:space="0" w:color="auto"/>
              <w:bottom w:val="single" w:sz="12" w:space="0" w:color="auto"/>
            </w:tcBorders>
            <w:shd w:val="clear" w:color="auto" w:fill="FDE9D9" w:themeFill="accent6" w:themeFillTint="33"/>
          </w:tcPr>
          <w:p w14:paraId="0F842B90" w14:textId="77777777" w:rsidR="00760BE1" w:rsidRDefault="00760BE1" w:rsidP="00F42229"/>
        </w:tc>
        <w:tc>
          <w:tcPr>
            <w:tcW w:w="819" w:type="dxa"/>
            <w:tcBorders>
              <w:top w:val="single" w:sz="12" w:space="0" w:color="auto"/>
              <w:bottom w:val="single" w:sz="12" w:space="0" w:color="auto"/>
            </w:tcBorders>
            <w:shd w:val="clear" w:color="auto" w:fill="FDE9D9" w:themeFill="accent6" w:themeFillTint="33"/>
          </w:tcPr>
          <w:p w14:paraId="5C87DA93" w14:textId="77777777" w:rsidR="00760BE1" w:rsidRPr="006F6970" w:rsidRDefault="00760BE1" w:rsidP="00F42229">
            <w:pPr>
              <w:jc w:val="center"/>
              <w:rPr>
                <w:b/>
              </w:rPr>
            </w:pPr>
          </w:p>
        </w:tc>
        <w:tc>
          <w:tcPr>
            <w:tcW w:w="1117" w:type="dxa"/>
            <w:tcBorders>
              <w:top w:val="single" w:sz="12" w:space="0" w:color="auto"/>
              <w:bottom w:val="single" w:sz="12" w:space="0" w:color="auto"/>
            </w:tcBorders>
            <w:shd w:val="clear" w:color="auto" w:fill="FDE9D9" w:themeFill="accent6" w:themeFillTint="33"/>
          </w:tcPr>
          <w:p w14:paraId="62D91A22" w14:textId="77777777" w:rsidR="00760BE1" w:rsidRPr="006F6970" w:rsidRDefault="00760BE1" w:rsidP="00F42229">
            <w:pPr>
              <w:jc w:val="center"/>
              <w:rPr>
                <w:b/>
              </w:rPr>
            </w:pPr>
          </w:p>
        </w:tc>
        <w:tc>
          <w:tcPr>
            <w:tcW w:w="1035" w:type="dxa"/>
            <w:tcBorders>
              <w:top w:val="single" w:sz="12" w:space="0" w:color="auto"/>
              <w:bottom w:val="single" w:sz="12" w:space="0" w:color="auto"/>
            </w:tcBorders>
            <w:shd w:val="clear" w:color="auto" w:fill="FDE9D9" w:themeFill="accent6" w:themeFillTint="33"/>
          </w:tcPr>
          <w:p w14:paraId="3DCC774C" w14:textId="77777777" w:rsidR="00760BE1" w:rsidRPr="006F6970" w:rsidRDefault="00760BE1" w:rsidP="00F42229">
            <w:pPr>
              <w:jc w:val="center"/>
              <w:rPr>
                <w:b/>
              </w:rPr>
            </w:pPr>
          </w:p>
        </w:tc>
        <w:tc>
          <w:tcPr>
            <w:tcW w:w="1036" w:type="dxa"/>
            <w:tcBorders>
              <w:top w:val="single" w:sz="12" w:space="0" w:color="auto"/>
              <w:bottom w:val="single" w:sz="12" w:space="0" w:color="auto"/>
            </w:tcBorders>
            <w:shd w:val="clear" w:color="auto" w:fill="FDE9D9" w:themeFill="accent6" w:themeFillTint="33"/>
          </w:tcPr>
          <w:p w14:paraId="68097C7E" w14:textId="77777777" w:rsidR="00760BE1" w:rsidRPr="006F6970" w:rsidRDefault="00760BE1" w:rsidP="00F42229">
            <w:pPr>
              <w:jc w:val="center"/>
              <w:rPr>
                <w:b/>
              </w:rPr>
            </w:pPr>
          </w:p>
        </w:tc>
        <w:tc>
          <w:tcPr>
            <w:tcW w:w="1068" w:type="dxa"/>
            <w:tcBorders>
              <w:top w:val="single" w:sz="12" w:space="0" w:color="auto"/>
              <w:bottom w:val="single" w:sz="12" w:space="0" w:color="auto"/>
            </w:tcBorders>
            <w:shd w:val="clear" w:color="auto" w:fill="FDE9D9" w:themeFill="accent6" w:themeFillTint="33"/>
          </w:tcPr>
          <w:p w14:paraId="4EF9DE77" w14:textId="77777777" w:rsidR="00760BE1" w:rsidRPr="006F6970" w:rsidRDefault="00760BE1" w:rsidP="00F42229">
            <w:pPr>
              <w:jc w:val="center"/>
              <w:rPr>
                <w:b/>
              </w:rPr>
            </w:pPr>
          </w:p>
        </w:tc>
        <w:tc>
          <w:tcPr>
            <w:tcW w:w="1096" w:type="dxa"/>
            <w:tcBorders>
              <w:top w:val="single" w:sz="12" w:space="0" w:color="auto"/>
              <w:bottom w:val="single" w:sz="12" w:space="0" w:color="auto"/>
            </w:tcBorders>
            <w:shd w:val="clear" w:color="auto" w:fill="FDE9D9" w:themeFill="accent6" w:themeFillTint="33"/>
          </w:tcPr>
          <w:p w14:paraId="62D85C43" w14:textId="77777777" w:rsidR="00760BE1" w:rsidRPr="006F6970" w:rsidRDefault="00760BE1" w:rsidP="00F42229">
            <w:pPr>
              <w:jc w:val="center"/>
              <w:rPr>
                <w:b/>
              </w:rPr>
            </w:pPr>
          </w:p>
        </w:tc>
        <w:tc>
          <w:tcPr>
            <w:tcW w:w="1088" w:type="dxa"/>
            <w:tcBorders>
              <w:top w:val="single" w:sz="12" w:space="0" w:color="auto"/>
              <w:bottom w:val="single" w:sz="12" w:space="0" w:color="auto"/>
            </w:tcBorders>
            <w:shd w:val="clear" w:color="auto" w:fill="FDE9D9" w:themeFill="accent6" w:themeFillTint="33"/>
          </w:tcPr>
          <w:p w14:paraId="215858CC" w14:textId="77777777" w:rsidR="00760BE1" w:rsidRPr="006F6970" w:rsidRDefault="00760BE1" w:rsidP="00F42229">
            <w:pPr>
              <w:jc w:val="center"/>
              <w:rPr>
                <w:b/>
              </w:rPr>
            </w:pPr>
          </w:p>
        </w:tc>
        <w:tc>
          <w:tcPr>
            <w:tcW w:w="850" w:type="dxa"/>
            <w:tcBorders>
              <w:top w:val="single" w:sz="12" w:space="0" w:color="auto"/>
              <w:bottom w:val="single" w:sz="12" w:space="0" w:color="auto"/>
            </w:tcBorders>
            <w:shd w:val="clear" w:color="auto" w:fill="FDE9D9" w:themeFill="accent6" w:themeFillTint="33"/>
          </w:tcPr>
          <w:p w14:paraId="55535782" w14:textId="77777777" w:rsidR="00760BE1" w:rsidRPr="006F6970" w:rsidRDefault="00760BE1" w:rsidP="00F42229">
            <w:pPr>
              <w:jc w:val="center"/>
              <w:rPr>
                <w:b/>
              </w:rPr>
            </w:pPr>
          </w:p>
        </w:tc>
        <w:tc>
          <w:tcPr>
            <w:tcW w:w="851" w:type="dxa"/>
            <w:tcBorders>
              <w:top w:val="single" w:sz="12" w:space="0" w:color="auto"/>
              <w:bottom w:val="single" w:sz="12" w:space="0" w:color="auto"/>
            </w:tcBorders>
            <w:shd w:val="clear" w:color="auto" w:fill="FDE9D9" w:themeFill="accent6" w:themeFillTint="33"/>
          </w:tcPr>
          <w:p w14:paraId="7951086A" w14:textId="77777777" w:rsidR="00760BE1" w:rsidRPr="006F6970" w:rsidRDefault="00760BE1" w:rsidP="00F42229">
            <w:pPr>
              <w:jc w:val="center"/>
              <w:rPr>
                <w:b/>
              </w:rPr>
            </w:pPr>
            <w:r w:rsidRPr="006F6970">
              <w:rPr>
                <w:b/>
              </w:rPr>
              <w:t>X</w:t>
            </w: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34BCC3D1" w14:textId="77777777" w:rsidR="00760BE1" w:rsidRPr="006F6970" w:rsidRDefault="00760BE1" w:rsidP="00F42229">
            <w:pPr>
              <w:jc w:val="center"/>
              <w:rPr>
                <w:b/>
              </w:rPr>
            </w:pPr>
          </w:p>
        </w:tc>
      </w:tr>
      <w:tr w:rsidR="00760BE1" w14:paraId="1891B321" w14:textId="77777777" w:rsidTr="00F42229">
        <w:tc>
          <w:tcPr>
            <w:tcW w:w="1404" w:type="dxa"/>
            <w:tcBorders>
              <w:top w:val="single" w:sz="12" w:space="0" w:color="auto"/>
              <w:left w:val="single" w:sz="12" w:space="0" w:color="auto"/>
              <w:bottom w:val="single" w:sz="12" w:space="0" w:color="auto"/>
            </w:tcBorders>
            <w:shd w:val="clear" w:color="auto" w:fill="C6D9F1" w:themeFill="text2" w:themeFillTint="33"/>
          </w:tcPr>
          <w:p w14:paraId="4A36E5B4" w14:textId="77777777" w:rsidR="00760BE1" w:rsidRDefault="00760BE1" w:rsidP="00F42229">
            <w:r>
              <w:t>ANNEX XI</w:t>
            </w:r>
          </w:p>
        </w:tc>
        <w:tc>
          <w:tcPr>
            <w:tcW w:w="1533" w:type="dxa"/>
            <w:tcBorders>
              <w:top w:val="single" w:sz="12" w:space="0" w:color="auto"/>
              <w:bottom w:val="single" w:sz="12" w:space="0" w:color="auto"/>
            </w:tcBorders>
            <w:shd w:val="clear" w:color="auto" w:fill="C6D9F1" w:themeFill="text2" w:themeFillTint="33"/>
          </w:tcPr>
          <w:p w14:paraId="3716F864" w14:textId="77777777" w:rsidR="00760BE1" w:rsidRDefault="00760BE1" w:rsidP="00F42229"/>
        </w:tc>
        <w:tc>
          <w:tcPr>
            <w:tcW w:w="819" w:type="dxa"/>
            <w:tcBorders>
              <w:top w:val="single" w:sz="12" w:space="0" w:color="auto"/>
              <w:bottom w:val="single" w:sz="12" w:space="0" w:color="auto"/>
            </w:tcBorders>
            <w:shd w:val="clear" w:color="auto" w:fill="C6D9F1" w:themeFill="text2" w:themeFillTint="33"/>
          </w:tcPr>
          <w:p w14:paraId="0743F18B" w14:textId="77777777" w:rsidR="00760BE1" w:rsidRPr="006F6970" w:rsidRDefault="00760BE1" w:rsidP="00F42229">
            <w:pPr>
              <w:jc w:val="center"/>
              <w:rPr>
                <w:b/>
              </w:rPr>
            </w:pPr>
          </w:p>
        </w:tc>
        <w:tc>
          <w:tcPr>
            <w:tcW w:w="1117" w:type="dxa"/>
            <w:tcBorders>
              <w:top w:val="single" w:sz="12" w:space="0" w:color="auto"/>
              <w:bottom w:val="single" w:sz="12" w:space="0" w:color="auto"/>
            </w:tcBorders>
            <w:shd w:val="clear" w:color="auto" w:fill="C6D9F1" w:themeFill="text2" w:themeFillTint="33"/>
          </w:tcPr>
          <w:p w14:paraId="54961379" w14:textId="77777777" w:rsidR="00760BE1" w:rsidRPr="006F6970" w:rsidRDefault="00760BE1" w:rsidP="00F42229">
            <w:pPr>
              <w:jc w:val="center"/>
              <w:rPr>
                <w:b/>
              </w:rPr>
            </w:pPr>
          </w:p>
        </w:tc>
        <w:tc>
          <w:tcPr>
            <w:tcW w:w="1035" w:type="dxa"/>
            <w:tcBorders>
              <w:top w:val="single" w:sz="12" w:space="0" w:color="auto"/>
              <w:bottom w:val="single" w:sz="12" w:space="0" w:color="auto"/>
            </w:tcBorders>
            <w:shd w:val="clear" w:color="auto" w:fill="C6D9F1" w:themeFill="text2" w:themeFillTint="33"/>
          </w:tcPr>
          <w:p w14:paraId="1C75E8B8" w14:textId="77777777" w:rsidR="00760BE1" w:rsidRPr="006F6970" w:rsidRDefault="00760BE1" w:rsidP="00F42229">
            <w:pPr>
              <w:jc w:val="center"/>
              <w:rPr>
                <w:b/>
              </w:rPr>
            </w:pPr>
          </w:p>
        </w:tc>
        <w:tc>
          <w:tcPr>
            <w:tcW w:w="1036" w:type="dxa"/>
            <w:tcBorders>
              <w:top w:val="single" w:sz="12" w:space="0" w:color="auto"/>
              <w:bottom w:val="single" w:sz="12" w:space="0" w:color="auto"/>
            </w:tcBorders>
            <w:shd w:val="clear" w:color="auto" w:fill="C6D9F1" w:themeFill="text2" w:themeFillTint="33"/>
          </w:tcPr>
          <w:p w14:paraId="726D9390" w14:textId="77777777" w:rsidR="00760BE1" w:rsidRPr="006F6970" w:rsidRDefault="00760BE1" w:rsidP="00F42229">
            <w:pPr>
              <w:jc w:val="center"/>
              <w:rPr>
                <w:b/>
              </w:rPr>
            </w:pPr>
          </w:p>
        </w:tc>
        <w:tc>
          <w:tcPr>
            <w:tcW w:w="1068" w:type="dxa"/>
            <w:tcBorders>
              <w:top w:val="single" w:sz="12" w:space="0" w:color="auto"/>
              <w:bottom w:val="single" w:sz="12" w:space="0" w:color="auto"/>
            </w:tcBorders>
            <w:shd w:val="clear" w:color="auto" w:fill="C6D9F1" w:themeFill="text2" w:themeFillTint="33"/>
          </w:tcPr>
          <w:p w14:paraId="70C2E868" w14:textId="77777777" w:rsidR="00760BE1" w:rsidRPr="006F6970" w:rsidRDefault="00760BE1" w:rsidP="00F42229">
            <w:pPr>
              <w:jc w:val="center"/>
              <w:rPr>
                <w:b/>
              </w:rPr>
            </w:pPr>
          </w:p>
        </w:tc>
        <w:tc>
          <w:tcPr>
            <w:tcW w:w="1096" w:type="dxa"/>
            <w:tcBorders>
              <w:top w:val="single" w:sz="12" w:space="0" w:color="auto"/>
              <w:bottom w:val="single" w:sz="12" w:space="0" w:color="auto"/>
            </w:tcBorders>
            <w:shd w:val="clear" w:color="auto" w:fill="C6D9F1" w:themeFill="text2" w:themeFillTint="33"/>
          </w:tcPr>
          <w:p w14:paraId="005AC99B" w14:textId="77777777" w:rsidR="00760BE1" w:rsidRPr="006F6970" w:rsidRDefault="00760BE1" w:rsidP="00F42229">
            <w:pPr>
              <w:jc w:val="center"/>
              <w:rPr>
                <w:b/>
              </w:rPr>
            </w:pPr>
          </w:p>
        </w:tc>
        <w:tc>
          <w:tcPr>
            <w:tcW w:w="1088" w:type="dxa"/>
            <w:tcBorders>
              <w:top w:val="single" w:sz="12" w:space="0" w:color="auto"/>
              <w:bottom w:val="single" w:sz="12" w:space="0" w:color="auto"/>
            </w:tcBorders>
            <w:shd w:val="clear" w:color="auto" w:fill="C6D9F1" w:themeFill="text2" w:themeFillTint="33"/>
          </w:tcPr>
          <w:p w14:paraId="35F50179" w14:textId="77777777" w:rsidR="00760BE1" w:rsidRPr="006F6970" w:rsidRDefault="00760BE1" w:rsidP="00F42229">
            <w:pPr>
              <w:jc w:val="center"/>
              <w:rPr>
                <w:b/>
              </w:rPr>
            </w:pPr>
          </w:p>
        </w:tc>
        <w:tc>
          <w:tcPr>
            <w:tcW w:w="850" w:type="dxa"/>
            <w:tcBorders>
              <w:top w:val="single" w:sz="12" w:space="0" w:color="auto"/>
              <w:bottom w:val="single" w:sz="12" w:space="0" w:color="auto"/>
            </w:tcBorders>
            <w:shd w:val="clear" w:color="auto" w:fill="C6D9F1" w:themeFill="text2" w:themeFillTint="33"/>
          </w:tcPr>
          <w:p w14:paraId="13464159" w14:textId="77777777" w:rsidR="00760BE1" w:rsidRPr="006F6970" w:rsidRDefault="00760BE1" w:rsidP="00F42229">
            <w:pPr>
              <w:jc w:val="center"/>
              <w:rPr>
                <w:b/>
              </w:rPr>
            </w:pPr>
          </w:p>
        </w:tc>
        <w:tc>
          <w:tcPr>
            <w:tcW w:w="851" w:type="dxa"/>
            <w:tcBorders>
              <w:top w:val="single" w:sz="12" w:space="0" w:color="auto"/>
              <w:bottom w:val="single" w:sz="12" w:space="0" w:color="auto"/>
            </w:tcBorders>
            <w:shd w:val="clear" w:color="auto" w:fill="C6D9F1" w:themeFill="text2" w:themeFillTint="33"/>
          </w:tcPr>
          <w:p w14:paraId="0945B2A6" w14:textId="77777777" w:rsidR="00760BE1" w:rsidRPr="006F6970" w:rsidRDefault="00760BE1" w:rsidP="00F42229">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51E35070" w14:textId="77777777" w:rsidR="00760BE1" w:rsidRPr="006F6970" w:rsidRDefault="00760BE1" w:rsidP="00F42229">
            <w:pPr>
              <w:jc w:val="center"/>
              <w:rPr>
                <w:b/>
              </w:rPr>
            </w:pPr>
            <w:r w:rsidRPr="006F6970">
              <w:rPr>
                <w:b/>
              </w:rPr>
              <w:t>X</w:t>
            </w:r>
          </w:p>
        </w:tc>
      </w:tr>
      <w:tr w:rsidR="00760BE1" w14:paraId="784D6944" w14:textId="77777777" w:rsidTr="00F42229">
        <w:tc>
          <w:tcPr>
            <w:tcW w:w="1404" w:type="dxa"/>
            <w:tcBorders>
              <w:top w:val="single" w:sz="12" w:space="0" w:color="auto"/>
              <w:left w:val="single" w:sz="12" w:space="0" w:color="auto"/>
              <w:bottom w:val="single" w:sz="12" w:space="0" w:color="auto"/>
            </w:tcBorders>
            <w:shd w:val="clear" w:color="auto" w:fill="FDE9D9" w:themeFill="accent6" w:themeFillTint="33"/>
          </w:tcPr>
          <w:p w14:paraId="2891B5AF" w14:textId="77777777" w:rsidR="00760BE1" w:rsidRDefault="00760BE1" w:rsidP="00F42229">
            <w:r>
              <w:t>ANNEX XIII</w:t>
            </w:r>
          </w:p>
        </w:tc>
        <w:tc>
          <w:tcPr>
            <w:tcW w:w="1533" w:type="dxa"/>
            <w:tcBorders>
              <w:top w:val="single" w:sz="12" w:space="0" w:color="auto"/>
              <w:bottom w:val="single" w:sz="12" w:space="0" w:color="auto"/>
            </w:tcBorders>
            <w:shd w:val="clear" w:color="auto" w:fill="FDE9D9" w:themeFill="accent6" w:themeFillTint="33"/>
          </w:tcPr>
          <w:p w14:paraId="78F3B2FE" w14:textId="77777777" w:rsidR="00760BE1" w:rsidRDefault="00760BE1" w:rsidP="00F42229"/>
        </w:tc>
        <w:tc>
          <w:tcPr>
            <w:tcW w:w="819" w:type="dxa"/>
            <w:tcBorders>
              <w:top w:val="single" w:sz="12" w:space="0" w:color="auto"/>
              <w:bottom w:val="single" w:sz="12" w:space="0" w:color="auto"/>
            </w:tcBorders>
            <w:shd w:val="clear" w:color="auto" w:fill="FDE9D9" w:themeFill="accent6" w:themeFillTint="33"/>
          </w:tcPr>
          <w:p w14:paraId="3826B1DC" w14:textId="77777777" w:rsidR="00760BE1" w:rsidRPr="006F6970" w:rsidRDefault="00760BE1" w:rsidP="00F42229">
            <w:pPr>
              <w:jc w:val="center"/>
              <w:rPr>
                <w:b/>
              </w:rPr>
            </w:pPr>
          </w:p>
        </w:tc>
        <w:tc>
          <w:tcPr>
            <w:tcW w:w="1117" w:type="dxa"/>
            <w:tcBorders>
              <w:top w:val="single" w:sz="12" w:space="0" w:color="auto"/>
              <w:bottom w:val="single" w:sz="12" w:space="0" w:color="auto"/>
            </w:tcBorders>
            <w:shd w:val="clear" w:color="auto" w:fill="FDE9D9" w:themeFill="accent6" w:themeFillTint="33"/>
          </w:tcPr>
          <w:p w14:paraId="3F821ADD" w14:textId="77777777" w:rsidR="00760BE1" w:rsidRPr="006F6970" w:rsidRDefault="00760BE1" w:rsidP="00F42229">
            <w:pPr>
              <w:jc w:val="center"/>
              <w:rPr>
                <w:b/>
              </w:rPr>
            </w:pPr>
          </w:p>
        </w:tc>
        <w:tc>
          <w:tcPr>
            <w:tcW w:w="1035" w:type="dxa"/>
            <w:tcBorders>
              <w:top w:val="single" w:sz="12" w:space="0" w:color="auto"/>
              <w:bottom w:val="single" w:sz="12" w:space="0" w:color="auto"/>
            </w:tcBorders>
            <w:shd w:val="clear" w:color="auto" w:fill="FDE9D9" w:themeFill="accent6" w:themeFillTint="33"/>
          </w:tcPr>
          <w:p w14:paraId="7D4D773C" w14:textId="77777777" w:rsidR="00760BE1" w:rsidRPr="006F6970" w:rsidRDefault="00760BE1" w:rsidP="00F42229">
            <w:pPr>
              <w:jc w:val="center"/>
              <w:rPr>
                <w:b/>
              </w:rPr>
            </w:pPr>
          </w:p>
        </w:tc>
        <w:tc>
          <w:tcPr>
            <w:tcW w:w="1036" w:type="dxa"/>
            <w:tcBorders>
              <w:top w:val="single" w:sz="12" w:space="0" w:color="auto"/>
              <w:bottom w:val="single" w:sz="12" w:space="0" w:color="auto"/>
            </w:tcBorders>
            <w:shd w:val="clear" w:color="auto" w:fill="FDE9D9" w:themeFill="accent6" w:themeFillTint="33"/>
          </w:tcPr>
          <w:p w14:paraId="1FE428AB" w14:textId="77777777" w:rsidR="00760BE1" w:rsidRPr="006F6970" w:rsidRDefault="00760BE1" w:rsidP="00F42229">
            <w:pPr>
              <w:jc w:val="center"/>
              <w:rPr>
                <w:b/>
              </w:rPr>
            </w:pPr>
          </w:p>
        </w:tc>
        <w:tc>
          <w:tcPr>
            <w:tcW w:w="1068" w:type="dxa"/>
            <w:tcBorders>
              <w:top w:val="single" w:sz="12" w:space="0" w:color="auto"/>
              <w:bottom w:val="single" w:sz="12" w:space="0" w:color="auto"/>
            </w:tcBorders>
            <w:shd w:val="clear" w:color="auto" w:fill="FDE9D9" w:themeFill="accent6" w:themeFillTint="33"/>
          </w:tcPr>
          <w:p w14:paraId="0EF8E2F1" w14:textId="77777777" w:rsidR="00760BE1" w:rsidRPr="006F6970" w:rsidRDefault="00760BE1" w:rsidP="00F42229">
            <w:pPr>
              <w:jc w:val="center"/>
              <w:rPr>
                <w:b/>
              </w:rPr>
            </w:pPr>
          </w:p>
        </w:tc>
        <w:tc>
          <w:tcPr>
            <w:tcW w:w="1096" w:type="dxa"/>
            <w:tcBorders>
              <w:top w:val="single" w:sz="12" w:space="0" w:color="auto"/>
              <w:bottom w:val="single" w:sz="12" w:space="0" w:color="auto"/>
            </w:tcBorders>
            <w:shd w:val="clear" w:color="auto" w:fill="FDE9D9" w:themeFill="accent6" w:themeFillTint="33"/>
          </w:tcPr>
          <w:p w14:paraId="7D270194" w14:textId="77777777" w:rsidR="00760BE1" w:rsidRPr="006F6970" w:rsidRDefault="00760BE1" w:rsidP="00F42229">
            <w:pPr>
              <w:jc w:val="center"/>
              <w:rPr>
                <w:b/>
              </w:rPr>
            </w:pPr>
            <w:r>
              <w:rPr>
                <w:b/>
              </w:rPr>
              <w:t>X</w:t>
            </w:r>
          </w:p>
        </w:tc>
        <w:tc>
          <w:tcPr>
            <w:tcW w:w="1088" w:type="dxa"/>
            <w:tcBorders>
              <w:top w:val="single" w:sz="12" w:space="0" w:color="auto"/>
              <w:bottom w:val="single" w:sz="12" w:space="0" w:color="auto"/>
            </w:tcBorders>
            <w:shd w:val="clear" w:color="auto" w:fill="FDE9D9" w:themeFill="accent6" w:themeFillTint="33"/>
          </w:tcPr>
          <w:p w14:paraId="5C747649" w14:textId="77777777" w:rsidR="00760BE1" w:rsidRPr="006F6970" w:rsidRDefault="00760BE1" w:rsidP="00F42229">
            <w:pPr>
              <w:jc w:val="center"/>
              <w:rPr>
                <w:b/>
              </w:rPr>
            </w:pPr>
          </w:p>
        </w:tc>
        <w:tc>
          <w:tcPr>
            <w:tcW w:w="850" w:type="dxa"/>
            <w:tcBorders>
              <w:top w:val="single" w:sz="12" w:space="0" w:color="auto"/>
              <w:bottom w:val="single" w:sz="12" w:space="0" w:color="auto"/>
            </w:tcBorders>
            <w:shd w:val="clear" w:color="auto" w:fill="FDE9D9" w:themeFill="accent6" w:themeFillTint="33"/>
          </w:tcPr>
          <w:p w14:paraId="7AEAC188" w14:textId="77777777" w:rsidR="00760BE1" w:rsidRPr="006F6970" w:rsidRDefault="00760BE1" w:rsidP="00F42229">
            <w:pPr>
              <w:jc w:val="center"/>
              <w:rPr>
                <w:b/>
              </w:rPr>
            </w:pPr>
          </w:p>
        </w:tc>
        <w:tc>
          <w:tcPr>
            <w:tcW w:w="851" w:type="dxa"/>
            <w:tcBorders>
              <w:top w:val="single" w:sz="12" w:space="0" w:color="auto"/>
              <w:bottom w:val="single" w:sz="12" w:space="0" w:color="auto"/>
            </w:tcBorders>
            <w:shd w:val="clear" w:color="auto" w:fill="FDE9D9" w:themeFill="accent6" w:themeFillTint="33"/>
          </w:tcPr>
          <w:p w14:paraId="1B0F77A5" w14:textId="77777777" w:rsidR="00760BE1" w:rsidRPr="006F6970" w:rsidRDefault="00760BE1" w:rsidP="00F42229">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3B6DA485" w14:textId="77777777" w:rsidR="00760BE1" w:rsidRPr="006F6970" w:rsidRDefault="00760BE1" w:rsidP="00F42229">
            <w:pPr>
              <w:jc w:val="center"/>
              <w:rPr>
                <w:b/>
              </w:rPr>
            </w:pPr>
          </w:p>
        </w:tc>
      </w:tr>
      <w:tr w:rsidR="00760BE1" w:rsidRPr="008D2839" w14:paraId="5395D338" w14:textId="77777777" w:rsidTr="00F42229">
        <w:tc>
          <w:tcPr>
            <w:tcW w:w="12747" w:type="dxa"/>
            <w:gridSpan w:val="12"/>
            <w:tcBorders>
              <w:top w:val="single" w:sz="12" w:space="0" w:color="auto"/>
            </w:tcBorders>
          </w:tcPr>
          <w:p w14:paraId="551D2ED6" w14:textId="77777777" w:rsidR="00760BE1" w:rsidRDefault="00760BE1" w:rsidP="00F42229">
            <w:pPr>
              <w:rPr>
                <w:b/>
                <w:color w:val="FF0000"/>
              </w:rPr>
            </w:pPr>
            <w:r w:rsidRPr="008D2839">
              <w:rPr>
                <w:b/>
                <w:color w:val="FF0000"/>
              </w:rPr>
              <w:t>*ANNEX III Section 6 may be applicable to some ATS providers. See notes in Section 6</w:t>
            </w:r>
          </w:p>
          <w:p w14:paraId="4CCC4592" w14:textId="595A335F" w:rsidR="009404F2" w:rsidRPr="008D2839" w:rsidRDefault="00926EB0" w:rsidP="00F42229">
            <w:pPr>
              <w:rPr>
                <w:b/>
                <w:color w:val="FF0000"/>
              </w:rPr>
            </w:pPr>
            <w:r>
              <w:rPr>
                <w:b/>
                <w:color w:val="FF0000"/>
              </w:rPr>
              <w:lastRenderedPageBreak/>
              <w:t>*The Applicability of ANNEX XIII is dependent upon the scope as specified within each of the subparts of ANNEX XIII</w:t>
            </w:r>
          </w:p>
        </w:tc>
      </w:tr>
      <w:bookmarkEnd w:id="0"/>
    </w:tbl>
    <w:p w14:paraId="35D4FBBD" w14:textId="77777777" w:rsidR="00257986" w:rsidRDefault="00257986" w:rsidP="007C71BE">
      <w:pPr>
        <w:jc w:val="center"/>
        <w:rPr>
          <w:rFonts w:cstheme="minorHAnsi"/>
          <w:b/>
          <w:sz w:val="24"/>
          <w:szCs w:val="24"/>
        </w:rPr>
      </w:pPr>
    </w:p>
    <w:p w14:paraId="46CA46D2" w14:textId="77777777" w:rsidR="00DD68A6" w:rsidRDefault="00DD68A6">
      <w:pPr>
        <w:rPr>
          <w:b/>
          <w:sz w:val="28"/>
          <w:szCs w:val="28"/>
        </w:rPr>
      </w:pPr>
    </w:p>
    <w:p w14:paraId="590BB2DD" w14:textId="77777777" w:rsidR="0033082C" w:rsidRPr="008218C7" w:rsidRDefault="0033082C" w:rsidP="0033082C">
      <w:pPr>
        <w:rPr>
          <w:b/>
        </w:rPr>
      </w:pPr>
      <w:r w:rsidRPr="008218C7">
        <w:rPr>
          <w:b/>
        </w:rPr>
        <w:t>Introduction</w:t>
      </w:r>
      <w:r w:rsidR="00700889" w:rsidRPr="008218C7">
        <w:rPr>
          <w:b/>
        </w:rPr>
        <w:t xml:space="preserve"> </w:t>
      </w:r>
      <w:r w:rsidR="00582712" w:rsidRPr="008218C7">
        <w:rPr>
          <w:b/>
        </w:rPr>
        <w:t>to Compliance Matrix ANNEX VI</w:t>
      </w:r>
      <w:r w:rsidR="007434A2" w:rsidRPr="008218C7">
        <w:rPr>
          <w:b/>
        </w:rPr>
        <w:t xml:space="preserve"> </w:t>
      </w:r>
      <w:r w:rsidR="00582712" w:rsidRPr="008218C7">
        <w:rPr>
          <w:b/>
        </w:rPr>
        <w:t>Part AIS</w:t>
      </w:r>
    </w:p>
    <w:p w14:paraId="30D9BA8D" w14:textId="77777777" w:rsidR="0033082C" w:rsidRPr="001E1115" w:rsidRDefault="008A7354" w:rsidP="0033082C">
      <w:pPr>
        <w:spacing w:after="120"/>
        <w:rPr>
          <w:sz w:val="20"/>
          <w:szCs w:val="20"/>
        </w:rPr>
      </w:pPr>
      <w:r>
        <w:rPr>
          <w:sz w:val="20"/>
          <w:szCs w:val="20"/>
        </w:rPr>
        <w:t xml:space="preserve">UK (EU) </w:t>
      </w:r>
      <w:r w:rsidR="0033082C" w:rsidRPr="001E1115">
        <w:rPr>
          <w:sz w:val="20"/>
          <w:szCs w:val="20"/>
        </w:rPr>
        <w:t xml:space="preserve">Regulation </w:t>
      </w:r>
      <w:r>
        <w:rPr>
          <w:sz w:val="20"/>
          <w:szCs w:val="20"/>
        </w:rPr>
        <w:t xml:space="preserve">No </w:t>
      </w:r>
      <w:r w:rsidR="0033082C" w:rsidRPr="001E1115">
        <w:rPr>
          <w:sz w:val="20"/>
          <w:szCs w:val="20"/>
        </w:rPr>
        <w:t xml:space="preserve">2017/373 requires that all </w:t>
      </w:r>
      <w:r w:rsidR="008511BC">
        <w:rPr>
          <w:sz w:val="20"/>
          <w:szCs w:val="20"/>
        </w:rPr>
        <w:t xml:space="preserve">aeronautical information </w:t>
      </w:r>
      <w:r w:rsidR="0033082C" w:rsidRPr="001E1115">
        <w:rPr>
          <w:sz w:val="20"/>
          <w:szCs w:val="20"/>
        </w:rPr>
        <w:t xml:space="preserve">service providers must comply with the </w:t>
      </w:r>
      <w:r w:rsidR="00582712" w:rsidRPr="001E1115">
        <w:rPr>
          <w:sz w:val="20"/>
          <w:szCs w:val="20"/>
        </w:rPr>
        <w:t xml:space="preserve">relevant </w:t>
      </w:r>
      <w:r w:rsidR="0033082C" w:rsidRPr="001E1115">
        <w:rPr>
          <w:sz w:val="20"/>
          <w:szCs w:val="20"/>
        </w:rPr>
        <w:t>Organisation</w:t>
      </w:r>
      <w:r w:rsidR="002B6A3C" w:rsidRPr="001E1115">
        <w:rPr>
          <w:sz w:val="20"/>
          <w:szCs w:val="20"/>
        </w:rPr>
        <w:t>al</w:t>
      </w:r>
      <w:r w:rsidR="0033082C" w:rsidRPr="001E1115">
        <w:rPr>
          <w:sz w:val="20"/>
          <w:szCs w:val="20"/>
        </w:rPr>
        <w:t xml:space="preserve"> </w:t>
      </w:r>
      <w:r w:rsidR="00582712" w:rsidRPr="001E1115">
        <w:rPr>
          <w:sz w:val="20"/>
          <w:szCs w:val="20"/>
        </w:rPr>
        <w:t xml:space="preserve">and Technical </w:t>
      </w:r>
      <w:r w:rsidR="0033082C" w:rsidRPr="001E1115">
        <w:rPr>
          <w:sz w:val="20"/>
          <w:szCs w:val="20"/>
        </w:rPr>
        <w:t>Requirements.</w:t>
      </w:r>
    </w:p>
    <w:p w14:paraId="2BD68D23" w14:textId="77777777" w:rsidR="007D524F" w:rsidRPr="001E1115" w:rsidRDefault="00E476A4" w:rsidP="007D524F">
      <w:pPr>
        <w:spacing w:after="120"/>
        <w:rPr>
          <w:sz w:val="20"/>
          <w:szCs w:val="20"/>
        </w:rPr>
      </w:pPr>
      <w:r w:rsidRPr="001E1115">
        <w:rPr>
          <w:sz w:val="20"/>
          <w:szCs w:val="20"/>
        </w:rPr>
        <w:t>This Compliance M</w:t>
      </w:r>
      <w:r w:rsidR="0000286A" w:rsidRPr="001E1115">
        <w:rPr>
          <w:sz w:val="20"/>
          <w:szCs w:val="20"/>
        </w:rPr>
        <w:t>atrix</w:t>
      </w:r>
      <w:r w:rsidR="00694C73" w:rsidRPr="001E1115">
        <w:rPr>
          <w:sz w:val="20"/>
          <w:szCs w:val="20"/>
        </w:rPr>
        <w:t xml:space="preserve"> contain</w:t>
      </w:r>
      <w:r w:rsidR="00F114C5" w:rsidRPr="001E1115">
        <w:rPr>
          <w:sz w:val="20"/>
          <w:szCs w:val="20"/>
        </w:rPr>
        <w:t>s</w:t>
      </w:r>
      <w:r w:rsidR="00694C73" w:rsidRPr="001E1115">
        <w:rPr>
          <w:sz w:val="20"/>
          <w:szCs w:val="20"/>
        </w:rPr>
        <w:t xml:space="preserve"> all the </w:t>
      </w:r>
      <w:r w:rsidR="00582712" w:rsidRPr="001E1115">
        <w:rPr>
          <w:sz w:val="20"/>
          <w:szCs w:val="20"/>
        </w:rPr>
        <w:t>Annex VI</w:t>
      </w:r>
      <w:r w:rsidR="00F114C5" w:rsidRPr="001E1115">
        <w:rPr>
          <w:sz w:val="20"/>
          <w:szCs w:val="20"/>
        </w:rPr>
        <w:t xml:space="preserve"> </w:t>
      </w:r>
      <w:r w:rsidR="005D49FE" w:rsidRPr="001E1115">
        <w:rPr>
          <w:sz w:val="20"/>
          <w:szCs w:val="20"/>
        </w:rPr>
        <w:t>Organisational</w:t>
      </w:r>
      <w:r w:rsidR="00582712" w:rsidRPr="001E1115">
        <w:rPr>
          <w:sz w:val="20"/>
          <w:szCs w:val="20"/>
        </w:rPr>
        <w:t xml:space="preserve"> (ORs) and Technical</w:t>
      </w:r>
      <w:r w:rsidR="005D49FE" w:rsidRPr="001E1115">
        <w:rPr>
          <w:sz w:val="20"/>
          <w:szCs w:val="20"/>
        </w:rPr>
        <w:t xml:space="preserve"> Requirements</w:t>
      </w:r>
      <w:r w:rsidR="00582712" w:rsidRPr="001E1115">
        <w:rPr>
          <w:sz w:val="20"/>
          <w:szCs w:val="20"/>
        </w:rPr>
        <w:t xml:space="preserve"> (TRs) relating to the provision of AIS.</w:t>
      </w:r>
    </w:p>
    <w:p w14:paraId="60F1505A" w14:textId="77777777" w:rsidR="008218C7" w:rsidRPr="008218C7" w:rsidRDefault="008218C7" w:rsidP="008218C7">
      <w:pPr>
        <w:spacing w:after="160" w:line="300" w:lineRule="auto"/>
        <w:rPr>
          <w:rFonts w:eastAsiaTheme="minorEastAsia"/>
          <w:sz w:val="20"/>
          <w:szCs w:val="20"/>
        </w:rPr>
      </w:pPr>
      <w:bookmarkStart w:id="3" w:name="_Hlk1128105"/>
      <w:r w:rsidRPr="008218C7">
        <w:rPr>
          <w:rFonts w:eastAsiaTheme="minorEastAsia"/>
          <w:sz w:val="20"/>
          <w:szCs w:val="20"/>
        </w:rPr>
        <w:t>The compliance matrix should be used as a checklist to enable you to establish the level of compliance of your organisation with the new regulation and to identify areas where further action is required.</w:t>
      </w:r>
    </w:p>
    <w:p w14:paraId="24A48854" w14:textId="77777777" w:rsidR="008218C7" w:rsidRPr="008218C7" w:rsidRDefault="008218C7" w:rsidP="008218C7">
      <w:pPr>
        <w:spacing w:after="160" w:line="300" w:lineRule="auto"/>
        <w:rPr>
          <w:rFonts w:eastAsiaTheme="minorEastAsia"/>
          <w:sz w:val="20"/>
          <w:szCs w:val="20"/>
        </w:rPr>
      </w:pPr>
      <w:r w:rsidRPr="008218C7">
        <w:rPr>
          <w:rFonts w:eastAsiaTheme="minorEastAsia"/>
          <w:sz w:val="20"/>
          <w:szCs w:val="20"/>
        </w:rPr>
        <w:t>A list of the supporting documents referred to in</w:t>
      </w:r>
      <w:r w:rsidR="00A10F5A" w:rsidRPr="008218C7">
        <w:rPr>
          <w:rFonts w:eastAsiaTheme="minorEastAsia"/>
          <w:sz w:val="20"/>
          <w:szCs w:val="20"/>
        </w:rPr>
        <w:t xml:space="preserve"> the</w:t>
      </w:r>
      <w:r w:rsidRPr="008218C7">
        <w:rPr>
          <w:rFonts w:eastAsiaTheme="minorEastAsia"/>
          <w:sz w:val="20"/>
          <w:szCs w:val="20"/>
        </w:rPr>
        <w:t xml:space="preserve"> compliance matrix should be entered into the table below.</w:t>
      </w:r>
    </w:p>
    <w:p w14:paraId="570ECD1D" w14:textId="77777777" w:rsidR="008218C7" w:rsidRPr="008218C7" w:rsidRDefault="008218C7" w:rsidP="008218C7">
      <w:pPr>
        <w:spacing w:after="160" w:line="300" w:lineRule="auto"/>
        <w:rPr>
          <w:rFonts w:eastAsiaTheme="minorEastAsia"/>
          <w:sz w:val="20"/>
          <w:szCs w:val="20"/>
        </w:rPr>
      </w:pPr>
      <w:r w:rsidRPr="008218C7">
        <w:rPr>
          <w:rFonts w:eastAsiaTheme="minorEastAsia"/>
          <w:sz w:val="20"/>
          <w:szCs w:val="20"/>
        </w:rPr>
        <w:t>This Compliance Matrix is to be maintained and amended when changes are made to the supporting documents.</w:t>
      </w:r>
    </w:p>
    <w:p w14:paraId="6DDFC020" w14:textId="77777777" w:rsidR="009064DC" w:rsidRPr="008218C7" w:rsidRDefault="009064DC" w:rsidP="0033082C">
      <w:pPr>
        <w:rPr>
          <w:b/>
        </w:rPr>
      </w:pPr>
      <w:bookmarkStart w:id="4" w:name="_Hlk514155213"/>
      <w:bookmarkEnd w:id="3"/>
      <w:r w:rsidRPr="008218C7">
        <w:rPr>
          <w:b/>
        </w:rPr>
        <w:t>General Information on the provision of AIS in the UK</w:t>
      </w:r>
    </w:p>
    <w:p w14:paraId="3BDA8FB9" w14:textId="77777777" w:rsidR="009064DC" w:rsidRPr="001E1115" w:rsidRDefault="009064DC" w:rsidP="009064DC">
      <w:pPr>
        <w:rPr>
          <w:sz w:val="20"/>
          <w:szCs w:val="20"/>
        </w:rPr>
      </w:pPr>
      <w:r w:rsidRPr="001E1115">
        <w:rPr>
          <w:sz w:val="20"/>
          <w:szCs w:val="20"/>
        </w:rPr>
        <w:t>The provision of the UK AIS is provided by NATS (Services) Limited (NSL - AIM) on behalf of NATS (En Route) Limited (NERL).</w:t>
      </w:r>
    </w:p>
    <w:p w14:paraId="4AC88F0A" w14:textId="77777777" w:rsidR="009064DC" w:rsidRPr="001E1115" w:rsidRDefault="009064DC" w:rsidP="009064DC">
      <w:pPr>
        <w:rPr>
          <w:sz w:val="20"/>
          <w:szCs w:val="20"/>
        </w:rPr>
      </w:pPr>
      <w:r w:rsidRPr="001E1115">
        <w:rPr>
          <w:sz w:val="20"/>
          <w:szCs w:val="20"/>
        </w:rPr>
        <w:t>The UK AIS is contracted under an Inter-Company Agreement (ICA) between NERL and NSL.</w:t>
      </w:r>
    </w:p>
    <w:p w14:paraId="0B243C84" w14:textId="77777777" w:rsidR="009064DC" w:rsidRPr="001E1115" w:rsidRDefault="009064DC" w:rsidP="009064DC">
      <w:pPr>
        <w:rPr>
          <w:sz w:val="20"/>
          <w:szCs w:val="20"/>
        </w:rPr>
      </w:pPr>
      <w:r w:rsidRPr="001E1115">
        <w:rPr>
          <w:sz w:val="20"/>
          <w:szCs w:val="20"/>
        </w:rPr>
        <w:t>The ICA covers the preparation and dissemination of the United Kingdom Aeronautical Information Publication (AIP), Supplements to the Aeronautical Publication (SUP), Aeronautical Information Circulars (AIC), Notices to Airmen (NOTAM), Aeronautical Charts and Data Management.</w:t>
      </w:r>
    </w:p>
    <w:p w14:paraId="08324B2E" w14:textId="77777777" w:rsidR="009064DC" w:rsidRPr="001E1115" w:rsidRDefault="009064DC" w:rsidP="009064DC">
      <w:pPr>
        <w:rPr>
          <w:sz w:val="20"/>
          <w:szCs w:val="20"/>
        </w:rPr>
      </w:pPr>
      <w:r w:rsidRPr="001E1115">
        <w:rPr>
          <w:sz w:val="20"/>
          <w:szCs w:val="20"/>
        </w:rPr>
        <w:t xml:space="preserve">The services and service level are defined in the UK AIS Operating </w:t>
      </w:r>
      <w:r w:rsidR="008A7354" w:rsidRPr="001E1115">
        <w:rPr>
          <w:sz w:val="20"/>
          <w:szCs w:val="20"/>
        </w:rPr>
        <w:t>Specification,</w:t>
      </w:r>
      <w:r w:rsidRPr="001E1115">
        <w:rPr>
          <w:sz w:val="20"/>
          <w:szCs w:val="20"/>
        </w:rPr>
        <w:t xml:space="preserve"> which is approved by NERL, NSL and the CAA; any changes are managed by the contract change process contained within the Operating Specification.</w:t>
      </w:r>
    </w:p>
    <w:p w14:paraId="0C7AD22C" w14:textId="77777777" w:rsidR="009064DC" w:rsidRPr="001E1115" w:rsidRDefault="009064DC" w:rsidP="009064DC">
      <w:pPr>
        <w:rPr>
          <w:sz w:val="20"/>
          <w:szCs w:val="20"/>
        </w:rPr>
      </w:pPr>
      <w:r w:rsidRPr="001E1115">
        <w:rPr>
          <w:sz w:val="20"/>
          <w:szCs w:val="20"/>
        </w:rPr>
        <w:t>The ICA identifies that NSL shall deal directly with the CAA relating to the service delivery</w:t>
      </w:r>
      <w:r w:rsidR="005011C5" w:rsidRPr="001E1115">
        <w:rPr>
          <w:sz w:val="20"/>
          <w:szCs w:val="20"/>
        </w:rPr>
        <w:t>.</w:t>
      </w:r>
    </w:p>
    <w:bookmarkEnd w:id="4"/>
    <w:p w14:paraId="5EDD86C6" w14:textId="77777777" w:rsidR="0033082C" w:rsidRPr="001E1115" w:rsidRDefault="0033082C">
      <w:pPr>
        <w:rPr>
          <w:sz w:val="20"/>
          <w:szCs w:val="20"/>
        </w:rPr>
      </w:pPr>
    </w:p>
    <w:p w14:paraId="73883AE2" w14:textId="77777777" w:rsidR="007922A2" w:rsidRDefault="007922A2">
      <w:r>
        <w:br w:type="page"/>
      </w:r>
    </w:p>
    <w:p w14:paraId="4C47F1F4" w14:textId="77777777" w:rsidR="008218C7" w:rsidRPr="008218C7" w:rsidRDefault="008218C7" w:rsidP="00812AEB">
      <w:pPr>
        <w:rPr>
          <w:b/>
        </w:rPr>
      </w:pPr>
      <w:r w:rsidRPr="008218C7">
        <w:rPr>
          <w:b/>
        </w:rPr>
        <w:lastRenderedPageBreak/>
        <w:t>How to complete this Compliance Matrix</w:t>
      </w:r>
    </w:p>
    <w:p w14:paraId="7F19EF3C" w14:textId="77777777" w:rsidR="008218C7" w:rsidRPr="00817DD3" w:rsidRDefault="008218C7" w:rsidP="00812AEB">
      <w:pPr>
        <w:spacing w:after="120"/>
        <w:rPr>
          <w:sz w:val="20"/>
          <w:szCs w:val="20"/>
        </w:rPr>
      </w:pPr>
      <w:r>
        <w:rPr>
          <w:sz w:val="20"/>
          <w:szCs w:val="20"/>
        </w:rPr>
        <w:t>The Matrix is divided into two</w:t>
      </w:r>
      <w:r w:rsidRPr="00817DD3">
        <w:rPr>
          <w:sz w:val="20"/>
          <w:szCs w:val="20"/>
        </w:rPr>
        <w:t xml:space="preserve"> sections:</w:t>
      </w:r>
    </w:p>
    <w:p w14:paraId="20FBC995" w14:textId="77777777" w:rsidR="008218C7" w:rsidRDefault="008218C7" w:rsidP="00812AEB">
      <w:pPr>
        <w:spacing w:after="120"/>
        <w:rPr>
          <w:sz w:val="20"/>
          <w:szCs w:val="20"/>
        </w:rPr>
      </w:pPr>
      <w:r w:rsidRPr="005831C1">
        <w:rPr>
          <w:b/>
          <w:sz w:val="20"/>
          <w:szCs w:val="20"/>
        </w:rPr>
        <w:t xml:space="preserve">SECTION 1, </w:t>
      </w:r>
      <w:r>
        <w:rPr>
          <w:b/>
          <w:sz w:val="20"/>
          <w:szCs w:val="20"/>
        </w:rPr>
        <w:t>and 2</w:t>
      </w:r>
      <w:r>
        <w:rPr>
          <w:sz w:val="20"/>
          <w:szCs w:val="20"/>
        </w:rPr>
        <w:t xml:space="preserve"> - </w:t>
      </w:r>
      <w:r w:rsidRPr="00817DD3">
        <w:rPr>
          <w:sz w:val="20"/>
          <w:szCs w:val="20"/>
        </w:rPr>
        <w:t xml:space="preserve">To be completed by all </w:t>
      </w:r>
      <w:r>
        <w:rPr>
          <w:sz w:val="20"/>
          <w:szCs w:val="20"/>
        </w:rPr>
        <w:t xml:space="preserve">AIS </w:t>
      </w:r>
      <w:r w:rsidRPr="00817DD3">
        <w:rPr>
          <w:sz w:val="20"/>
          <w:szCs w:val="20"/>
        </w:rPr>
        <w:t>Service Providers.</w:t>
      </w:r>
      <w:r>
        <w:rPr>
          <w:sz w:val="20"/>
          <w:szCs w:val="20"/>
        </w:rPr>
        <w:t xml:space="preserve"> </w:t>
      </w:r>
    </w:p>
    <w:p w14:paraId="76712B79" w14:textId="77777777" w:rsidR="008218C7" w:rsidRPr="00817DD3" w:rsidRDefault="008218C7" w:rsidP="00812AEB">
      <w:pPr>
        <w:spacing w:after="120"/>
        <w:rPr>
          <w:sz w:val="20"/>
          <w:szCs w:val="20"/>
        </w:rPr>
      </w:pPr>
      <w:r w:rsidRPr="00817DD3">
        <w:rPr>
          <w:sz w:val="20"/>
          <w:szCs w:val="20"/>
        </w:rPr>
        <w:t xml:space="preserve">The Matrix is laid out in the format shown in the example below. </w:t>
      </w:r>
    </w:p>
    <w:p w14:paraId="6E9DB2B2" w14:textId="77777777" w:rsidR="008218C7" w:rsidRPr="00817DD3" w:rsidRDefault="008218C7" w:rsidP="00812AEB">
      <w:pPr>
        <w:spacing w:after="120"/>
        <w:rPr>
          <w:sz w:val="20"/>
          <w:szCs w:val="20"/>
        </w:rPr>
      </w:pPr>
      <w:r w:rsidRPr="00817DD3">
        <w:rPr>
          <w:sz w:val="20"/>
          <w:szCs w:val="20"/>
        </w:rPr>
        <w:t xml:space="preserve">The first column lists the regulation and associated </w:t>
      </w:r>
      <w:r w:rsidRPr="00817DD3">
        <w:rPr>
          <w:rFonts w:eastAsiaTheme="minorEastAsia"/>
          <w:sz w:val="20"/>
          <w:szCs w:val="20"/>
        </w:rPr>
        <w:t xml:space="preserve">Acceptable Means of Compliance </w:t>
      </w:r>
      <w:r>
        <w:rPr>
          <w:rFonts w:eastAsiaTheme="minorEastAsia"/>
          <w:sz w:val="20"/>
          <w:szCs w:val="20"/>
        </w:rPr>
        <w:t>(</w:t>
      </w:r>
      <w:r w:rsidRPr="00817DD3">
        <w:rPr>
          <w:sz w:val="20"/>
          <w:szCs w:val="20"/>
        </w:rPr>
        <w:t>AMC</w:t>
      </w:r>
      <w:r>
        <w:rPr>
          <w:sz w:val="20"/>
          <w:szCs w:val="20"/>
        </w:rPr>
        <w:t>)</w:t>
      </w:r>
      <w:r w:rsidRPr="00817DD3">
        <w:rPr>
          <w:sz w:val="20"/>
          <w:szCs w:val="20"/>
        </w:rPr>
        <w:t>. Where there is no AMC, compliance must be indicated against the regulation or the part of the regulation that has no AMC associated.</w:t>
      </w:r>
    </w:p>
    <w:p w14:paraId="32DD4CAD" w14:textId="77777777" w:rsidR="008218C7" w:rsidRPr="00817DD3" w:rsidRDefault="008218C7" w:rsidP="00812AEB">
      <w:pPr>
        <w:spacing w:after="120"/>
        <w:rPr>
          <w:sz w:val="20"/>
          <w:szCs w:val="20"/>
        </w:rPr>
      </w:pPr>
      <w:r w:rsidRPr="00817DD3">
        <w:rPr>
          <w:sz w:val="20"/>
          <w:szCs w:val="20"/>
        </w:rPr>
        <w:t>The second column provides a very brief description of the requirements.</w:t>
      </w:r>
    </w:p>
    <w:p w14:paraId="6ED365FB" w14:textId="77777777" w:rsidR="008218C7" w:rsidRPr="00817DD3" w:rsidRDefault="008218C7" w:rsidP="00812AEB">
      <w:pPr>
        <w:spacing w:after="120" w:line="300" w:lineRule="auto"/>
        <w:rPr>
          <w:rFonts w:eastAsiaTheme="minorEastAsia"/>
          <w:sz w:val="20"/>
          <w:szCs w:val="20"/>
        </w:rPr>
      </w:pPr>
      <w:bookmarkStart w:id="5" w:name="_Hlk519858007"/>
      <w:r w:rsidRPr="00817DD3">
        <w:rPr>
          <w:rFonts w:eastAsiaTheme="minorEastAsia"/>
          <w:sz w:val="20"/>
          <w:szCs w:val="20"/>
        </w:rPr>
        <w:t>The third column provides a link to the actual regulation or AMC so full details of the requirement can be viewed as shown below. After viewing the regulation or AMC clicking on the ‘return link’ will bring you back to where you were in the compliance matrix. The third column also provides links to UK Guidance Material (UK GM) where applicable.</w:t>
      </w:r>
    </w:p>
    <w:p w14:paraId="6F132C66" w14:textId="58006093" w:rsidR="008218C7" w:rsidRPr="00817DD3" w:rsidRDefault="008218C7" w:rsidP="00812AEB">
      <w:pPr>
        <w:spacing w:after="120"/>
        <w:rPr>
          <w:rFonts w:eastAsiaTheme="minorEastAsia"/>
          <w:sz w:val="20"/>
          <w:szCs w:val="20"/>
        </w:rPr>
      </w:pPr>
      <w:bookmarkStart w:id="6" w:name="_Hlk519858056"/>
      <w:bookmarkEnd w:id="5"/>
      <w:r>
        <w:rPr>
          <w:rFonts w:eastAsiaTheme="minorEastAsia"/>
          <w:sz w:val="20"/>
          <w:szCs w:val="20"/>
        </w:rPr>
        <w:t>T</w:t>
      </w:r>
      <w:r w:rsidRPr="00010EE7">
        <w:rPr>
          <w:rFonts w:eastAsiaTheme="minorEastAsia"/>
          <w:sz w:val="20"/>
          <w:szCs w:val="20"/>
        </w:rPr>
        <w:t xml:space="preserve">he original </w:t>
      </w:r>
      <w:r w:rsidR="008A7354">
        <w:rPr>
          <w:rFonts w:eastAsiaTheme="minorEastAsia"/>
          <w:sz w:val="20"/>
          <w:szCs w:val="20"/>
        </w:rPr>
        <w:t>UK (EU) R</w:t>
      </w:r>
      <w:r w:rsidRPr="00010EE7">
        <w:rPr>
          <w:rFonts w:eastAsiaTheme="minorEastAsia"/>
          <w:sz w:val="20"/>
          <w:szCs w:val="20"/>
        </w:rPr>
        <w:t>e</w:t>
      </w:r>
      <w:r>
        <w:rPr>
          <w:rFonts w:eastAsiaTheme="minorEastAsia"/>
          <w:sz w:val="20"/>
          <w:szCs w:val="20"/>
        </w:rPr>
        <w:t xml:space="preserve">gulation </w:t>
      </w:r>
      <w:r w:rsidR="008A7354">
        <w:rPr>
          <w:rFonts w:eastAsiaTheme="minorEastAsia"/>
          <w:sz w:val="20"/>
          <w:szCs w:val="20"/>
        </w:rPr>
        <w:t xml:space="preserve">No </w:t>
      </w:r>
      <w:r>
        <w:rPr>
          <w:rFonts w:eastAsiaTheme="minorEastAsia"/>
          <w:sz w:val="20"/>
          <w:szCs w:val="20"/>
        </w:rPr>
        <w:t>2017/373 and current</w:t>
      </w:r>
      <w:r w:rsidRPr="00010EE7">
        <w:rPr>
          <w:rFonts w:eastAsiaTheme="minorEastAsia"/>
          <w:sz w:val="20"/>
          <w:szCs w:val="20"/>
        </w:rPr>
        <w:t xml:space="preserve"> AMC and GM can be accessed </w:t>
      </w:r>
      <w:r w:rsidR="00CA4D9A" w:rsidRPr="00010EE7">
        <w:rPr>
          <w:rFonts w:eastAsiaTheme="minorEastAsia"/>
          <w:sz w:val="20"/>
          <w:szCs w:val="20"/>
        </w:rPr>
        <w:t xml:space="preserve">via the </w:t>
      </w:r>
      <w:r w:rsidR="00CA4D9A">
        <w:rPr>
          <w:rFonts w:eastAsiaTheme="minorEastAsia"/>
          <w:sz w:val="20"/>
          <w:szCs w:val="20"/>
        </w:rPr>
        <w:t xml:space="preserve">CAA </w:t>
      </w:r>
      <w:r w:rsidR="00CA4D9A" w:rsidRPr="00010EE7">
        <w:rPr>
          <w:rFonts w:eastAsiaTheme="minorEastAsia"/>
          <w:sz w:val="20"/>
          <w:szCs w:val="20"/>
        </w:rPr>
        <w:t xml:space="preserve">web site. </w:t>
      </w:r>
      <w:hyperlink r:id="rId11" w:history="1">
        <w:r w:rsidR="00CA4D9A" w:rsidRPr="00073590">
          <w:rPr>
            <w:rStyle w:val="Hyperlink"/>
            <w:sz w:val="20"/>
            <w:szCs w:val="20"/>
          </w:rPr>
          <w:t>ATM/ANS provision of services | Civil Aviation Authority (caa.co.uk)</w:t>
        </w:r>
      </w:hyperlink>
      <w:r w:rsidR="00CA4D9A" w:rsidRPr="00073590">
        <w:rPr>
          <w:rFonts w:eastAsiaTheme="minorEastAsia"/>
          <w:sz w:val="18"/>
          <w:szCs w:val="18"/>
        </w:rPr>
        <w:t xml:space="preserve"> </w:t>
      </w:r>
    </w:p>
    <w:p w14:paraId="4D9B31B3" w14:textId="77777777" w:rsidR="008218C7" w:rsidRPr="008218C7" w:rsidRDefault="008218C7" w:rsidP="00812AEB">
      <w:pPr>
        <w:spacing w:after="120" w:line="300" w:lineRule="auto"/>
        <w:rPr>
          <w:rFonts w:eastAsiaTheme="minorEastAsia"/>
          <w:sz w:val="20"/>
          <w:szCs w:val="20"/>
        </w:rPr>
      </w:pPr>
      <w:bookmarkStart w:id="7" w:name="_Hlk518462723"/>
      <w:bookmarkEnd w:id="6"/>
      <w:r w:rsidRPr="008218C7">
        <w:rPr>
          <w:rFonts w:eastAsiaTheme="minorEastAsia"/>
          <w:sz w:val="20"/>
          <w:szCs w:val="20"/>
        </w:rPr>
        <w:t xml:space="preserve">Under each requirement a space is provided to enable you to indicate in which of your organisations documents compliance can be demonstrated. </w:t>
      </w:r>
    </w:p>
    <w:p w14:paraId="55CE888D" w14:textId="77777777" w:rsidR="008218C7" w:rsidRPr="008218C7" w:rsidRDefault="008218C7" w:rsidP="00812AEB">
      <w:pPr>
        <w:spacing w:after="120" w:line="300" w:lineRule="auto"/>
        <w:rPr>
          <w:rFonts w:eastAsiaTheme="minorEastAsia"/>
          <w:sz w:val="20"/>
          <w:szCs w:val="20"/>
        </w:rPr>
      </w:pPr>
      <w:r w:rsidRPr="008218C7">
        <w:rPr>
          <w:rFonts w:eastAsiaTheme="minorEastAsia"/>
          <w:sz w:val="20"/>
          <w:szCs w:val="20"/>
        </w:rPr>
        <w:t>Unless specifically asked for, statements of compliance are not required within the compliance matrix.</w:t>
      </w:r>
    </w:p>
    <w:p w14:paraId="6F5971F8" w14:textId="77777777" w:rsidR="008218C7" w:rsidRPr="008218C7" w:rsidRDefault="008218C7" w:rsidP="00812AEB">
      <w:pPr>
        <w:spacing w:after="120" w:line="300" w:lineRule="auto"/>
        <w:rPr>
          <w:rFonts w:eastAsiaTheme="minorEastAsia"/>
          <w:sz w:val="20"/>
          <w:szCs w:val="20"/>
        </w:rPr>
      </w:pPr>
      <w:r w:rsidRPr="008218C7">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557634BF" w14:textId="77777777" w:rsidR="006C325E" w:rsidRDefault="006C325E" w:rsidP="006C325E">
      <w:pPr>
        <w:spacing w:after="120"/>
        <w:rPr>
          <w:rFonts w:eastAsiaTheme="minorEastAsia"/>
          <w:sz w:val="20"/>
          <w:szCs w:val="20"/>
        </w:rPr>
      </w:pPr>
      <w:r w:rsidRPr="006C325E">
        <w:rPr>
          <w:rFonts w:eastAsiaTheme="minorEastAsia"/>
          <w:sz w:val="20"/>
          <w:szCs w:val="20"/>
        </w:rPr>
        <w:t xml:space="preserve">Complete all relevant sections and send the compliance matrix and supporting documentation to </w:t>
      </w:r>
      <w:hyperlink r:id="rId12" w:history="1">
        <w:r w:rsidRPr="000A2BFD">
          <w:rPr>
            <w:rStyle w:val="Hyperlink"/>
            <w:rFonts w:eastAsiaTheme="minorEastAsia"/>
            <w:sz w:val="20"/>
            <w:szCs w:val="20"/>
          </w:rPr>
          <w:t>ansp.certification@caa.co.uk</w:t>
        </w:r>
      </w:hyperlink>
      <w:bookmarkEnd w:id="7"/>
    </w:p>
    <w:p w14:paraId="32D274C1" w14:textId="77777777" w:rsidR="008218C7" w:rsidRDefault="008218C7" w:rsidP="006C325E">
      <w:pPr>
        <w:spacing w:after="120"/>
      </w:pPr>
      <w:r>
        <w:br w:type="page"/>
      </w:r>
    </w:p>
    <w:p w14:paraId="4ED5E322" w14:textId="77777777" w:rsidR="008218C7" w:rsidRDefault="008218C7"/>
    <w:p w14:paraId="7E777314" w14:textId="77777777" w:rsidR="008218C7" w:rsidRDefault="008218C7"/>
    <w:p w14:paraId="4786BD67" w14:textId="77777777" w:rsidR="008218C7" w:rsidRPr="00DD68A6" w:rsidRDefault="008218C7" w:rsidP="008218C7">
      <w:pPr>
        <w:spacing w:after="120"/>
        <w:rPr>
          <w:b/>
          <w:sz w:val="28"/>
          <w:szCs w:val="28"/>
        </w:rPr>
      </w:pPr>
      <w:r w:rsidRPr="00DD68A6">
        <w:rPr>
          <w:rFonts w:cstheme="minorHAnsi"/>
          <w:b/>
          <w:noProof/>
          <w:sz w:val="28"/>
          <w:szCs w:val="28"/>
        </w:rPr>
        <mc:AlternateContent>
          <mc:Choice Requires="wps">
            <w:drawing>
              <wp:anchor distT="0" distB="0" distL="114300" distR="114300" simplePos="0" relativeHeight="251684864" behindDoc="0" locked="0" layoutInCell="1" allowOverlap="1" wp14:anchorId="41F1AD66" wp14:editId="6F960CD3">
                <wp:simplePos x="0" y="0"/>
                <wp:positionH relativeFrom="column">
                  <wp:posOffset>8610600</wp:posOffset>
                </wp:positionH>
                <wp:positionV relativeFrom="paragraph">
                  <wp:posOffset>807720</wp:posOffset>
                </wp:positionV>
                <wp:extent cx="419100" cy="1828800"/>
                <wp:effectExtent l="0" t="0" r="19050" b="19050"/>
                <wp:wrapNone/>
                <wp:docPr id="9" name="Arrow: Curved Right 9"/>
                <wp:cNvGraphicFramePr/>
                <a:graphic xmlns:a="http://schemas.openxmlformats.org/drawingml/2006/main">
                  <a:graphicData uri="http://schemas.microsoft.com/office/word/2010/wordprocessingShape">
                    <wps:wsp>
                      <wps:cNvSpPr/>
                      <wps:spPr>
                        <a:xfrm rot="10800000">
                          <a:off x="0" y="0"/>
                          <a:ext cx="419100" cy="1828800"/>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1908C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678pt;margin-top:63.6pt;width:33pt;height:2in;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" adj="19125,20981,16200" fillcolor="red" strokecolor="#385d8a" strokeweight="2pt"/>
            </w:pict>
          </mc:Fallback>
        </mc:AlternateContent>
      </w:r>
      <w:r w:rsidRPr="00DD68A6">
        <w:rPr>
          <w:rFonts w:cstheme="minorHAnsi"/>
          <w:noProof/>
          <w:sz w:val="28"/>
          <w:szCs w:val="28"/>
        </w:rPr>
        <mc:AlternateContent>
          <mc:Choice Requires="wps">
            <w:drawing>
              <wp:anchor distT="0" distB="0" distL="114300" distR="114300" simplePos="0" relativeHeight="251683840" behindDoc="0" locked="0" layoutInCell="1" allowOverlap="1" wp14:anchorId="6A76F4A2" wp14:editId="7093DFF6">
                <wp:simplePos x="0" y="0"/>
                <wp:positionH relativeFrom="column">
                  <wp:posOffset>8829675</wp:posOffset>
                </wp:positionH>
                <wp:positionV relativeFrom="paragraph">
                  <wp:posOffset>541020</wp:posOffset>
                </wp:positionV>
                <wp:extent cx="695325" cy="2714625"/>
                <wp:effectExtent l="0" t="0" r="28575" b="0"/>
                <wp:wrapNone/>
                <wp:docPr id="3" name="Arrow: Curved Left 3"/>
                <wp:cNvGraphicFramePr/>
                <a:graphic xmlns:a="http://schemas.openxmlformats.org/drawingml/2006/main">
                  <a:graphicData uri="http://schemas.microsoft.com/office/word/2010/wordprocessingShape">
                    <wps:wsp>
                      <wps:cNvSpPr/>
                      <wps:spPr>
                        <a:xfrm>
                          <a:off x="0" y="0"/>
                          <a:ext cx="695325" cy="271462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4AA36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95.25pt;margin-top:42.6pt;width:54.75pt;height:21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" adj="18834,20909,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49"/>
        <w:gridCol w:w="10124"/>
        <w:gridCol w:w="688"/>
      </w:tblGrid>
      <w:tr w:rsidR="008218C7" w:rsidRPr="00DD68A6" w14:paraId="6EC9736C" w14:textId="77777777" w:rsidTr="003B5F64">
        <w:trPr>
          <w:trHeight w:val="416"/>
        </w:trPr>
        <w:tc>
          <w:tcPr>
            <w:tcW w:w="3149" w:type="dxa"/>
            <w:shd w:val="clear" w:color="auto" w:fill="D9D9D9" w:themeFill="background1" w:themeFillShade="D9"/>
          </w:tcPr>
          <w:p w14:paraId="171CEB11" w14:textId="7D6AE275" w:rsidR="008218C7" w:rsidRPr="00DD68A6" w:rsidRDefault="008218C7" w:rsidP="003B5F64">
            <w:pPr>
              <w:rPr>
                <w:rFonts w:cstheme="minorHAnsi"/>
                <w:b/>
                <w:bCs/>
                <w:sz w:val="28"/>
                <w:szCs w:val="28"/>
              </w:rPr>
            </w:pPr>
            <w:r w:rsidRPr="00DD68A6">
              <w:rPr>
                <w:rFonts w:cstheme="minorHAnsi"/>
                <w:b/>
                <w:bCs/>
                <w:sz w:val="28"/>
                <w:szCs w:val="28"/>
              </w:rPr>
              <w:t>The</w:t>
            </w:r>
            <w:r w:rsidR="008A7354">
              <w:rPr>
                <w:rFonts w:cstheme="minorHAnsi"/>
                <w:b/>
                <w:bCs/>
                <w:sz w:val="28"/>
                <w:szCs w:val="28"/>
              </w:rPr>
              <w:t xml:space="preserve"> </w:t>
            </w:r>
            <w:r w:rsidRPr="00DD68A6">
              <w:rPr>
                <w:rFonts w:cstheme="minorHAnsi"/>
                <w:b/>
                <w:bCs/>
                <w:sz w:val="28"/>
                <w:szCs w:val="28"/>
              </w:rPr>
              <w:t>Regulation and AMC</w:t>
            </w:r>
          </w:p>
        </w:tc>
        <w:tc>
          <w:tcPr>
            <w:tcW w:w="10124" w:type="dxa"/>
            <w:shd w:val="clear" w:color="auto" w:fill="D9D9D9" w:themeFill="background1" w:themeFillShade="D9"/>
          </w:tcPr>
          <w:p w14:paraId="4B72AC10" w14:textId="77777777" w:rsidR="008218C7" w:rsidRPr="00DD68A6" w:rsidRDefault="008218C7" w:rsidP="003B5F64">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093FC732" w14:textId="77777777" w:rsidR="008218C7" w:rsidRPr="00DD68A6" w:rsidRDefault="008218C7" w:rsidP="003B5F64">
            <w:pPr>
              <w:rPr>
                <w:rFonts w:cstheme="minorHAnsi"/>
                <w:b/>
                <w:sz w:val="28"/>
                <w:szCs w:val="28"/>
              </w:rPr>
            </w:pPr>
            <w:r w:rsidRPr="00DD68A6">
              <w:rPr>
                <w:rFonts w:cstheme="minorHAnsi"/>
                <w:b/>
                <w:sz w:val="28"/>
                <w:szCs w:val="28"/>
              </w:rPr>
              <w:t>Link</w:t>
            </w:r>
          </w:p>
        </w:tc>
      </w:tr>
      <w:tr w:rsidR="008218C7" w:rsidRPr="00C91B78" w14:paraId="2977FC18" w14:textId="77777777" w:rsidTr="003B5F64">
        <w:trPr>
          <w:trHeight w:val="820"/>
        </w:trPr>
        <w:tc>
          <w:tcPr>
            <w:tcW w:w="3149" w:type="dxa"/>
            <w:shd w:val="clear" w:color="auto" w:fill="4026F4"/>
          </w:tcPr>
          <w:p w14:paraId="415DE128" w14:textId="77777777" w:rsidR="008218C7" w:rsidRPr="00DD68A6" w:rsidRDefault="008218C7" w:rsidP="003B5F64">
            <w:pPr>
              <w:rPr>
                <w:rFonts w:cstheme="minorHAnsi"/>
                <w:b/>
                <w:bCs/>
                <w:color w:val="FFFFFF" w:themeColor="background1"/>
                <w:sz w:val="20"/>
                <w:szCs w:val="20"/>
              </w:rPr>
            </w:pPr>
            <w:r w:rsidRPr="00EF40DC">
              <w:rPr>
                <w:rFonts w:cstheme="minorHAnsi"/>
                <w:b/>
                <w:bCs/>
                <w:color w:val="FFFFFF" w:themeColor="background1"/>
                <w:sz w:val="20"/>
                <w:szCs w:val="20"/>
              </w:rPr>
              <w:t>AIS.OR.100 Technical and operational competence and capability</w:t>
            </w:r>
            <w:r>
              <w:rPr>
                <w:rFonts w:cstheme="minorHAnsi"/>
                <w:b/>
                <w:bCs/>
                <w:color w:val="FFFFFF" w:themeColor="background1"/>
                <w:sz w:val="20"/>
                <w:szCs w:val="20"/>
              </w:rPr>
              <w:t xml:space="preserve"> (b)</w:t>
            </w:r>
          </w:p>
        </w:tc>
        <w:tc>
          <w:tcPr>
            <w:tcW w:w="10124" w:type="dxa"/>
          </w:tcPr>
          <w:p w14:paraId="49939D2A" w14:textId="77777777" w:rsidR="008218C7" w:rsidRPr="00C91B78" w:rsidRDefault="008218C7" w:rsidP="003B5F64">
            <w:pPr>
              <w:rPr>
                <w:rFonts w:cstheme="minorHAnsi"/>
                <w:sz w:val="20"/>
                <w:szCs w:val="20"/>
              </w:rPr>
            </w:pPr>
            <w:r w:rsidRPr="00EF40DC">
              <w:rPr>
                <w:rFonts w:cstheme="minorHAnsi"/>
                <w:sz w:val="20"/>
                <w:szCs w:val="20"/>
              </w:rPr>
              <w:t>Provide a reference</w:t>
            </w:r>
            <w:r>
              <w:rPr>
                <w:rFonts w:cstheme="minorHAnsi"/>
                <w:sz w:val="20"/>
                <w:szCs w:val="20"/>
              </w:rPr>
              <w:t>/references</w:t>
            </w:r>
            <w:r w:rsidRPr="00EF40DC">
              <w:rPr>
                <w:rFonts w:cstheme="minorHAnsi"/>
                <w:sz w:val="20"/>
                <w:szCs w:val="20"/>
              </w:rPr>
              <w:t xml:space="preserve"> that indicates that your organisation ensures the integrity of data and confirm</w:t>
            </w:r>
            <w:r>
              <w:rPr>
                <w:rFonts w:cstheme="minorHAnsi"/>
                <w:sz w:val="20"/>
                <w:szCs w:val="20"/>
              </w:rPr>
              <w:t>s</w:t>
            </w:r>
            <w:r w:rsidRPr="00EF40DC">
              <w:rPr>
                <w:rFonts w:cstheme="minorHAnsi"/>
                <w:sz w:val="20"/>
                <w:szCs w:val="20"/>
              </w:rPr>
              <w:t xml:space="preserve"> the level of accuracy of the information distributed for operations, including the source of such information, before such information is distributed.</w:t>
            </w:r>
          </w:p>
        </w:tc>
        <w:tc>
          <w:tcPr>
            <w:tcW w:w="688" w:type="dxa"/>
          </w:tcPr>
          <w:p w14:paraId="3F0121BC" w14:textId="77777777" w:rsidR="008218C7" w:rsidRDefault="008218C7" w:rsidP="003B5F64">
            <w:pPr>
              <w:rPr>
                <w:rFonts w:cstheme="minorHAnsi"/>
                <w:sz w:val="20"/>
                <w:szCs w:val="20"/>
              </w:rPr>
            </w:pPr>
            <w:r w:rsidRPr="00CF6B74">
              <w:rPr>
                <w:rFonts w:cstheme="minorHAnsi"/>
                <w:sz w:val="20"/>
                <w:szCs w:val="20"/>
              </w:rPr>
              <w:t>373</w:t>
            </w:r>
          </w:p>
        </w:tc>
      </w:tr>
      <w:tr w:rsidR="008218C7" w:rsidRPr="00DD68A6" w14:paraId="1365BE76" w14:textId="77777777" w:rsidTr="003B5F64">
        <w:trPr>
          <w:trHeight w:val="567"/>
        </w:trPr>
        <w:tc>
          <w:tcPr>
            <w:tcW w:w="3149" w:type="dxa"/>
            <w:shd w:val="clear" w:color="auto" w:fill="auto"/>
          </w:tcPr>
          <w:p w14:paraId="7B0EF38A" w14:textId="77777777" w:rsidR="008218C7" w:rsidRPr="00DD68A6" w:rsidRDefault="008218C7" w:rsidP="003B5F64">
            <w:pPr>
              <w:rPr>
                <w:rFonts w:cstheme="minorHAnsi"/>
                <w:b/>
                <w:bCs/>
                <w:color w:val="C00000"/>
                <w:sz w:val="18"/>
                <w:szCs w:val="18"/>
              </w:rPr>
            </w:pPr>
            <w:r>
              <w:rPr>
                <w:rFonts w:cstheme="minorHAnsi"/>
                <w:b/>
                <w:bCs/>
                <w:color w:val="C00000"/>
                <w:sz w:val="18"/>
                <w:szCs w:val="18"/>
              </w:rPr>
              <w:t>Enter reference(s) where compliance is indicated</w:t>
            </w:r>
          </w:p>
        </w:tc>
        <w:tc>
          <w:tcPr>
            <w:tcW w:w="10124" w:type="dxa"/>
            <w:shd w:val="clear" w:color="auto" w:fill="auto"/>
          </w:tcPr>
          <w:p w14:paraId="07A1F8A3" w14:textId="77777777" w:rsidR="008218C7" w:rsidRPr="00DD68A6" w:rsidRDefault="008218C7" w:rsidP="003B5F64">
            <w:pPr>
              <w:rPr>
                <w:rFonts w:cstheme="minorHAnsi"/>
                <w:color w:val="C00000"/>
                <w:sz w:val="18"/>
                <w:szCs w:val="18"/>
              </w:rPr>
            </w:pPr>
            <w:r w:rsidRPr="000A3C24">
              <w:rPr>
                <w:rFonts w:cstheme="minorHAnsi"/>
                <w:color w:val="C00000"/>
                <w:sz w:val="18"/>
                <w:szCs w:val="18"/>
              </w:rPr>
              <w:t>Provided in document XXXX, Part XXXX Section XXX</w:t>
            </w:r>
          </w:p>
        </w:tc>
        <w:tc>
          <w:tcPr>
            <w:tcW w:w="688" w:type="dxa"/>
          </w:tcPr>
          <w:p w14:paraId="6BCC304C" w14:textId="77777777" w:rsidR="008218C7" w:rsidRPr="00DD68A6" w:rsidRDefault="008218C7" w:rsidP="003B5F64">
            <w:pPr>
              <w:rPr>
                <w:rFonts w:cstheme="minorHAnsi"/>
                <w:color w:val="C00000"/>
                <w:sz w:val="18"/>
                <w:szCs w:val="18"/>
              </w:rPr>
            </w:pPr>
          </w:p>
        </w:tc>
      </w:tr>
    </w:tbl>
    <w:p w14:paraId="4148693E" w14:textId="77777777" w:rsidR="008218C7" w:rsidRDefault="008218C7" w:rsidP="008218C7">
      <w:pPr>
        <w:spacing w:after="0"/>
      </w:pPr>
    </w:p>
    <w:tbl>
      <w:tblPr>
        <w:tblStyle w:val="TableGrid"/>
        <w:tblW w:w="0" w:type="auto"/>
        <w:tblLook w:val="04A0" w:firstRow="1" w:lastRow="0" w:firstColumn="1" w:lastColumn="0" w:noHBand="0" w:noVBand="1"/>
      </w:tblPr>
      <w:tblGrid>
        <w:gridCol w:w="12328"/>
        <w:gridCol w:w="1633"/>
      </w:tblGrid>
      <w:tr w:rsidR="008218C7" w14:paraId="2ADDB99F" w14:textId="77777777" w:rsidTr="003B5F64">
        <w:trPr>
          <w:trHeight w:val="1148"/>
        </w:trPr>
        <w:tc>
          <w:tcPr>
            <w:tcW w:w="12328" w:type="dxa"/>
          </w:tcPr>
          <w:p w14:paraId="11FA4818" w14:textId="77777777" w:rsidR="008218C7" w:rsidRPr="002C3A84" w:rsidRDefault="008218C7" w:rsidP="003B5F64">
            <w:pPr>
              <w:shd w:val="clear" w:color="auto" w:fill="4027F5"/>
              <w:autoSpaceDE w:val="0"/>
              <w:autoSpaceDN w:val="0"/>
              <w:adjustRightInd w:val="0"/>
              <w:rPr>
                <w:rFonts w:ascii="Calibri" w:hAnsi="Calibri" w:cs="Calibri"/>
                <w:color w:val="FFFFFF" w:themeColor="background1"/>
                <w:sz w:val="32"/>
                <w:szCs w:val="32"/>
              </w:rPr>
            </w:pPr>
            <w:r w:rsidRPr="002D7D65">
              <w:rPr>
                <w:rFonts w:ascii="Calibri" w:hAnsi="Calibri" w:cs="Calibri"/>
                <w:b/>
                <w:bCs/>
                <w:color w:val="FFFFFF" w:themeColor="background1"/>
                <w:sz w:val="32"/>
                <w:szCs w:val="32"/>
              </w:rPr>
              <w:t>AIS.OR.100 Technical and operational competence and capability</w:t>
            </w:r>
          </w:p>
          <w:p w14:paraId="49AC68A8"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(a) An aeronautical information services provider shall ensure that information and data are available for operations in a form suitable for:</w:t>
            </w:r>
          </w:p>
          <w:p w14:paraId="7637C7C0"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(1) flight operating personnel, including flight crew;</w:t>
            </w:r>
          </w:p>
          <w:p w14:paraId="54F6FEF8"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(2) flight planning, flight management systems and flight simulators;</w:t>
            </w:r>
          </w:p>
          <w:p w14:paraId="22A0516D"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(3) air traffic services providers which are responsible for flight information services, aerodrome flight information services and the provision of pre-flight information.</w:t>
            </w:r>
          </w:p>
          <w:p w14:paraId="7B609A8F" w14:textId="77777777" w:rsidR="008218C7" w:rsidRDefault="008218C7" w:rsidP="003B5F64">
            <w:pPr>
              <w:autoSpaceDE w:val="0"/>
              <w:autoSpaceDN w:val="0"/>
              <w:adjustRightInd w:val="0"/>
              <w:rPr>
                <w:b/>
                <w:bCs/>
                <w:color w:val="FFFFFF" w:themeColor="background1"/>
                <w:sz w:val="32"/>
                <w:szCs w:val="32"/>
                <w:highlight w:val="blue"/>
              </w:rPr>
            </w:pPr>
            <w:r w:rsidRPr="002D7D65">
              <w:rPr>
                <w:rFonts w:ascii="Calibri" w:hAnsi="Calibri" w:cs="Calibri"/>
                <w:color w:val="000000"/>
              </w:rPr>
              <w:t xml:space="preserve">(b) Aeronautical information services providers shall ensure the integrity of data and confirm the level of accuracy of the information distributed for operations, including the source of such information, before such information is distributed. </w:t>
            </w:r>
          </w:p>
        </w:tc>
        <w:tc>
          <w:tcPr>
            <w:tcW w:w="1633" w:type="dxa"/>
          </w:tcPr>
          <w:p w14:paraId="44166998" w14:textId="77777777" w:rsidR="008218C7" w:rsidRPr="0091782A" w:rsidRDefault="008218C7" w:rsidP="003B5F64">
            <w:pPr>
              <w:pStyle w:val="Default"/>
              <w:rPr>
                <w:bCs/>
                <w:color w:val="auto"/>
                <w:sz w:val="22"/>
                <w:szCs w:val="22"/>
              </w:rPr>
            </w:pPr>
            <w:r w:rsidRPr="00CF6B74">
              <w:rPr>
                <w:sz w:val="22"/>
                <w:szCs w:val="22"/>
              </w:rPr>
              <w:t>Return Link OR.100 (b)</w:t>
            </w:r>
          </w:p>
        </w:tc>
      </w:tr>
    </w:tbl>
    <w:p w14:paraId="1726D498" w14:textId="77777777" w:rsidR="008218C7" w:rsidRDefault="008218C7" w:rsidP="008218C7">
      <w:pPr>
        <w:spacing w:after="0"/>
      </w:pPr>
    </w:p>
    <w:p w14:paraId="47B677CD" w14:textId="77777777" w:rsidR="008218C7" w:rsidRDefault="008218C7"/>
    <w:p w14:paraId="3E1ED03C" w14:textId="77777777" w:rsidR="008218C7" w:rsidRDefault="008218C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8218C7" w:rsidRPr="007922A2" w14:paraId="6501F26C" w14:textId="77777777" w:rsidTr="003B5F64">
        <w:tc>
          <w:tcPr>
            <w:tcW w:w="13853" w:type="dxa"/>
            <w:gridSpan w:val="4"/>
            <w:shd w:val="clear" w:color="auto" w:fill="F2F2F2" w:themeFill="background1" w:themeFillShade="F2"/>
          </w:tcPr>
          <w:p w14:paraId="3F2762B1" w14:textId="77777777" w:rsidR="008218C7" w:rsidRPr="007922A2" w:rsidRDefault="008218C7" w:rsidP="003B5F64">
            <w:pPr>
              <w:autoSpaceDE w:val="0"/>
              <w:autoSpaceDN w:val="0"/>
              <w:adjustRightInd w:val="0"/>
              <w:spacing w:after="0" w:line="240" w:lineRule="auto"/>
              <w:jc w:val="center"/>
              <w:rPr>
                <w:rFonts w:eastAsia="Calibri" w:cs="Arial"/>
                <w:b/>
                <w:bCs/>
                <w:lang w:eastAsia="en-GB"/>
              </w:rPr>
            </w:pPr>
            <w:bookmarkStart w:id="8" w:name="_Hlk1128268"/>
            <w:r>
              <w:rPr>
                <w:rFonts w:eastAsia="Calibri" w:cs="Arial"/>
                <w:b/>
                <w:bCs/>
                <w:lang w:eastAsia="en-GB"/>
              </w:rPr>
              <w:lastRenderedPageBreak/>
              <w:t>Referenced Documents</w:t>
            </w:r>
          </w:p>
        </w:tc>
      </w:tr>
      <w:tr w:rsidR="007922A2" w:rsidRPr="007922A2" w14:paraId="5B360CF8" w14:textId="77777777" w:rsidTr="007922A2">
        <w:tc>
          <w:tcPr>
            <w:tcW w:w="1668" w:type="dxa"/>
          </w:tcPr>
          <w:p w14:paraId="16BDF61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9" w:name="_Hlk514155235"/>
            <w:bookmarkEnd w:id="8"/>
            <w:r w:rsidRPr="007922A2">
              <w:rPr>
                <w:rFonts w:eastAsia="Calibri" w:cs="Times New Roman"/>
              </w:rPr>
              <w:br w:type="page"/>
            </w:r>
            <w:r w:rsidRPr="007922A2">
              <w:rPr>
                <w:rFonts w:eastAsia="Calibri" w:cs="Arial"/>
                <w:b/>
                <w:bCs/>
                <w:lang w:eastAsia="en-GB"/>
              </w:rPr>
              <w:t>Index</w:t>
            </w:r>
          </w:p>
        </w:tc>
        <w:tc>
          <w:tcPr>
            <w:tcW w:w="7825" w:type="dxa"/>
          </w:tcPr>
          <w:p w14:paraId="1095EC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629AF96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6E5F5B1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2D3B1757" w14:textId="77777777" w:rsidTr="007922A2">
        <w:tc>
          <w:tcPr>
            <w:tcW w:w="1668" w:type="dxa"/>
          </w:tcPr>
          <w:p w14:paraId="439C65E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1FF1B2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2C169C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103E37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8A3FA69" w14:textId="77777777" w:rsidTr="007922A2">
        <w:tc>
          <w:tcPr>
            <w:tcW w:w="1668" w:type="dxa"/>
          </w:tcPr>
          <w:p w14:paraId="4EFB31C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5B1A2F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AC4D6D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C73918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62B85FF" w14:textId="77777777" w:rsidTr="007922A2">
        <w:tc>
          <w:tcPr>
            <w:tcW w:w="1668" w:type="dxa"/>
          </w:tcPr>
          <w:p w14:paraId="15CA515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9FE7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A7852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50B86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17FED0A" w14:textId="77777777" w:rsidTr="007922A2">
        <w:tc>
          <w:tcPr>
            <w:tcW w:w="1668" w:type="dxa"/>
          </w:tcPr>
          <w:p w14:paraId="6EC05B8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485413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7237A6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71A92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BE7F09D" w14:textId="77777777" w:rsidTr="007922A2">
        <w:tc>
          <w:tcPr>
            <w:tcW w:w="1668" w:type="dxa"/>
          </w:tcPr>
          <w:p w14:paraId="13B575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36B385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35CB86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71AD84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B62A508" w14:textId="77777777" w:rsidTr="007922A2">
        <w:tc>
          <w:tcPr>
            <w:tcW w:w="1668" w:type="dxa"/>
          </w:tcPr>
          <w:p w14:paraId="7C06822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0BD4C6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9289A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B567F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51548C1" w14:textId="77777777" w:rsidTr="007922A2">
        <w:tc>
          <w:tcPr>
            <w:tcW w:w="1668" w:type="dxa"/>
          </w:tcPr>
          <w:p w14:paraId="7261FB1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3EBBE9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5FB50B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55511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F7D8183" w14:textId="77777777" w:rsidTr="007922A2">
        <w:tc>
          <w:tcPr>
            <w:tcW w:w="1668" w:type="dxa"/>
          </w:tcPr>
          <w:p w14:paraId="4C950D0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2265C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BA7EDD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45B594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8F91430" w14:textId="77777777" w:rsidTr="007922A2">
        <w:tc>
          <w:tcPr>
            <w:tcW w:w="1668" w:type="dxa"/>
          </w:tcPr>
          <w:p w14:paraId="3CDE74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D31D4D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BBE6BC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339BC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353A3E5" w14:textId="77777777" w:rsidTr="007922A2">
        <w:tc>
          <w:tcPr>
            <w:tcW w:w="1668" w:type="dxa"/>
          </w:tcPr>
          <w:p w14:paraId="76883CD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39308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AB1758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4F62E1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4DB7523" w14:textId="77777777" w:rsidTr="007922A2">
        <w:tc>
          <w:tcPr>
            <w:tcW w:w="1668" w:type="dxa"/>
          </w:tcPr>
          <w:p w14:paraId="0AC332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D7ED02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5056C2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C12B5F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97952C8" w14:textId="77777777" w:rsidTr="007922A2">
        <w:tc>
          <w:tcPr>
            <w:tcW w:w="1668" w:type="dxa"/>
          </w:tcPr>
          <w:p w14:paraId="622980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D2919F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D6245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E3C46E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4184659" w14:textId="77777777" w:rsidTr="007922A2">
        <w:tc>
          <w:tcPr>
            <w:tcW w:w="1668" w:type="dxa"/>
          </w:tcPr>
          <w:p w14:paraId="0E6978F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F53031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EAB1F6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5E1020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FADFC3C" w14:textId="77777777" w:rsidTr="007922A2">
        <w:tc>
          <w:tcPr>
            <w:tcW w:w="1668" w:type="dxa"/>
          </w:tcPr>
          <w:p w14:paraId="424FA2F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42BC76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E8CB26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6A5BF7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D103B35" w14:textId="77777777" w:rsidTr="007922A2">
        <w:tc>
          <w:tcPr>
            <w:tcW w:w="1668" w:type="dxa"/>
          </w:tcPr>
          <w:p w14:paraId="00B26D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829449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238B5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4A4B0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6AC3AAC" w14:textId="77777777" w:rsidTr="007922A2">
        <w:tc>
          <w:tcPr>
            <w:tcW w:w="1668" w:type="dxa"/>
          </w:tcPr>
          <w:p w14:paraId="42BC274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73BFCD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3600F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7327B2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3984ADA" w14:textId="77777777" w:rsidTr="007922A2">
        <w:tc>
          <w:tcPr>
            <w:tcW w:w="1668" w:type="dxa"/>
          </w:tcPr>
          <w:p w14:paraId="7853C3B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087CDD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4EFCDD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EB7FE0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FA02EB7" w14:textId="77777777" w:rsidTr="007922A2">
        <w:tc>
          <w:tcPr>
            <w:tcW w:w="1668" w:type="dxa"/>
          </w:tcPr>
          <w:p w14:paraId="247C429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E1494C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69D11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2A5043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DE6CD04" w14:textId="77777777" w:rsidTr="007922A2">
        <w:tc>
          <w:tcPr>
            <w:tcW w:w="1668" w:type="dxa"/>
          </w:tcPr>
          <w:p w14:paraId="5F2CEFC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9F89D0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1AE1F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FFBE75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9"/>
    </w:tbl>
    <w:p w14:paraId="1A541F8C" w14:textId="77777777" w:rsidR="007D05B3"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8218C7" w:rsidRPr="007922A2" w14:paraId="5E473FD8" w14:textId="77777777" w:rsidTr="003B5F64">
        <w:tc>
          <w:tcPr>
            <w:tcW w:w="13853" w:type="dxa"/>
            <w:gridSpan w:val="4"/>
            <w:shd w:val="clear" w:color="auto" w:fill="F2F2F2" w:themeFill="background1" w:themeFillShade="F2"/>
          </w:tcPr>
          <w:p w14:paraId="284AF289" w14:textId="77777777" w:rsidR="008218C7" w:rsidRPr="007922A2" w:rsidRDefault="008218C7" w:rsidP="003B5F64">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D05B3" w:rsidRPr="007922A2" w14:paraId="1A347C45" w14:textId="77777777" w:rsidTr="009B5136">
        <w:tc>
          <w:tcPr>
            <w:tcW w:w="1668" w:type="dxa"/>
          </w:tcPr>
          <w:p w14:paraId="6E6925A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52D6258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C6A65C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8D0B82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239551AC" w14:textId="77777777" w:rsidTr="009B5136">
        <w:tc>
          <w:tcPr>
            <w:tcW w:w="1668" w:type="dxa"/>
          </w:tcPr>
          <w:p w14:paraId="6A9011F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40E4C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388A3A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BFC27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BB5258D" w14:textId="77777777" w:rsidTr="009B5136">
        <w:tc>
          <w:tcPr>
            <w:tcW w:w="1668" w:type="dxa"/>
          </w:tcPr>
          <w:p w14:paraId="326AF66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C7B626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47AB7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2DE782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B63B4BB" w14:textId="77777777" w:rsidTr="009B5136">
        <w:tc>
          <w:tcPr>
            <w:tcW w:w="1668" w:type="dxa"/>
          </w:tcPr>
          <w:p w14:paraId="3F6E457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46C1617"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1982FB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66C7F7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4B63FA7" w14:textId="77777777" w:rsidTr="009B5136">
        <w:tc>
          <w:tcPr>
            <w:tcW w:w="1668" w:type="dxa"/>
          </w:tcPr>
          <w:p w14:paraId="0B19270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EFA064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8CF1B5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C57F09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72EF11A" w14:textId="77777777" w:rsidTr="009B5136">
        <w:tc>
          <w:tcPr>
            <w:tcW w:w="1668" w:type="dxa"/>
          </w:tcPr>
          <w:p w14:paraId="6EB4BF4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71C2B2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EAFDE3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BECD18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9643731" w14:textId="77777777" w:rsidTr="009B5136">
        <w:tc>
          <w:tcPr>
            <w:tcW w:w="1668" w:type="dxa"/>
          </w:tcPr>
          <w:p w14:paraId="2EE429B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22239D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610A79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7FA53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639C8CE" w14:textId="77777777" w:rsidTr="009B5136">
        <w:tc>
          <w:tcPr>
            <w:tcW w:w="1668" w:type="dxa"/>
          </w:tcPr>
          <w:p w14:paraId="74A62D1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61CA07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34528F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F421C0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5972321" w14:textId="77777777" w:rsidTr="009B5136">
        <w:tc>
          <w:tcPr>
            <w:tcW w:w="1668" w:type="dxa"/>
          </w:tcPr>
          <w:p w14:paraId="11D94A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80605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9FCEA4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6B4EA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E6998A8" w14:textId="77777777" w:rsidTr="009B5136">
        <w:tc>
          <w:tcPr>
            <w:tcW w:w="1668" w:type="dxa"/>
          </w:tcPr>
          <w:p w14:paraId="622B5E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4E30EC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5BA3DD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4E2086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FA0527A" w14:textId="77777777" w:rsidTr="009B5136">
        <w:tc>
          <w:tcPr>
            <w:tcW w:w="1668" w:type="dxa"/>
          </w:tcPr>
          <w:p w14:paraId="3412502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9AC4F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582D97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7DCE09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6A60B63" w14:textId="77777777" w:rsidTr="009B5136">
        <w:tc>
          <w:tcPr>
            <w:tcW w:w="1668" w:type="dxa"/>
          </w:tcPr>
          <w:p w14:paraId="3488DB7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157AF6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BF1007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7AB033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53524EA" w14:textId="77777777" w:rsidTr="009B5136">
        <w:tc>
          <w:tcPr>
            <w:tcW w:w="1668" w:type="dxa"/>
          </w:tcPr>
          <w:p w14:paraId="6B0FA6F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28584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72818F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8530D6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8E07A7A" w14:textId="77777777" w:rsidTr="009B5136">
        <w:tc>
          <w:tcPr>
            <w:tcW w:w="1668" w:type="dxa"/>
          </w:tcPr>
          <w:p w14:paraId="12D62D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A32BA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7CF5FE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99F8C9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29DD1C3" w14:textId="77777777" w:rsidTr="009B5136">
        <w:tc>
          <w:tcPr>
            <w:tcW w:w="1668" w:type="dxa"/>
          </w:tcPr>
          <w:p w14:paraId="06C7986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22F5BF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DE8392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0E52A8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38BFACB" w14:textId="77777777" w:rsidTr="009B5136">
        <w:tc>
          <w:tcPr>
            <w:tcW w:w="1668" w:type="dxa"/>
          </w:tcPr>
          <w:p w14:paraId="5B8519A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C36FB0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4484A8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460E05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112F5CE" w14:textId="77777777" w:rsidTr="009B5136">
        <w:tc>
          <w:tcPr>
            <w:tcW w:w="1668" w:type="dxa"/>
          </w:tcPr>
          <w:p w14:paraId="5C2121A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E13D5E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A021CD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1A469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9369084" w14:textId="77777777" w:rsidTr="009B5136">
        <w:tc>
          <w:tcPr>
            <w:tcW w:w="1668" w:type="dxa"/>
          </w:tcPr>
          <w:p w14:paraId="7F6CCFB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C690D9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53A8A8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1E0695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5C56667" w14:textId="77777777" w:rsidTr="009B5136">
        <w:tc>
          <w:tcPr>
            <w:tcW w:w="1668" w:type="dxa"/>
          </w:tcPr>
          <w:p w14:paraId="7D52E43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0A81D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E23662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F11B7D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6719B9B" w14:textId="77777777" w:rsidTr="009B5136">
        <w:tc>
          <w:tcPr>
            <w:tcW w:w="1668" w:type="dxa"/>
          </w:tcPr>
          <w:p w14:paraId="70F64DF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419E0B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FCD7F6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99D667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5F6B6D1D" w14:textId="77777777" w:rsidR="0033082C" w:rsidRDefault="0033082C"/>
    <w:p w14:paraId="3745C947" w14:textId="77777777" w:rsidR="005F4C73" w:rsidRDefault="005F4C73"/>
    <w:p w14:paraId="0B47772C" w14:textId="77777777" w:rsidR="00E72930" w:rsidRDefault="00E72930"/>
    <w:p w14:paraId="4FB3864F" w14:textId="77777777" w:rsidR="00E72930" w:rsidRDefault="00E72930"/>
    <w:p w14:paraId="35346ECC" w14:textId="77777777" w:rsidR="005F4C73" w:rsidRDefault="00DD68A6">
      <w:r>
        <w:rPr>
          <w:noProof/>
        </w:rPr>
        <mc:AlternateContent>
          <mc:Choice Requires="wps">
            <w:drawing>
              <wp:anchor distT="0" distB="0" distL="114300" distR="114300" simplePos="0" relativeHeight="251670528" behindDoc="0" locked="0" layoutInCell="1" allowOverlap="1" wp14:anchorId="7403DCE5" wp14:editId="533E3932">
                <wp:simplePos x="0" y="0"/>
                <wp:positionH relativeFrom="margin">
                  <wp:posOffset>1028700</wp:posOffset>
                </wp:positionH>
                <wp:positionV relativeFrom="paragraph">
                  <wp:posOffset>9526</wp:posOffset>
                </wp:positionV>
                <wp:extent cx="6800850" cy="25717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0223CA4" w14:textId="77777777" w:rsidR="003873BD" w:rsidRDefault="003873BD"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C7D6147" w14:textId="77777777" w:rsidR="003873BD" w:rsidRDefault="003873BD" w:rsidP="00DD68A6">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2109CAD2" w14:textId="77777777" w:rsidR="003873BD" w:rsidRPr="005A52E7" w:rsidRDefault="003873BD" w:rsidP="00DD68A6">
                            <w:pPr>
                              <w:jc w:val="center"/>
                              <w:rPr>
                                <w:b/>
                                <w:sz w:val="28"/>
                                <w:szCs w:val="28"/>
                              </w:rPr>
                            </w:pPr>
                            <w:r>
                              <w:rPr>
                                <w:b/>
                                <w:sz w:val="28"/>
                                <w:szCs w:val="28"/>
                              </w:rPr>
                              <w:t>General Requirements</w:t>
                            </w:r>
                          </w:p>
                          <w:p w14:paraId="0FB68EAB" w14:textId="77777777" w:rsidR="003873BD" w:rsidRPr="00061E6F" w:rsidRDefault="003873BD" w:rsidP="005F4C73">
                            <w:pPr>
                              <w:jc w:val="center"/>
                              <w:rPr>
                                <w:sz w:val="40"/>
                                <w:szCs w:val="40"/>
                              </w:rPr>
                            </w:pPr>
                            <w:bookmarkStart w:id="10"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03DCE5" id="Rectangle: Rounded Corners 16" o:spid="_x0000_s1029" style="position:absolute;margin-left:81pt;margin-top:.75pt;width:535.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" fillcolor="#c6d9f1" strokecolor="#385d8a" strokeweight="2pt">
                <v:textbox>
                  <w:txbxContent>
                    <w:p w14:paraId="70223CA4" w14:textId="77777777" w:rsidR="003873BD" w:rsidRDefault="003873BD"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C7D6147" w14:textId="77777777" w:rsidR="003873BD" w:rsidRDefault="003873BD" w:rsidP="00DD68A6">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2109CAD2" w14:textId="77777777" w:rsidR="003873BD" w:rsidRPr="005A52E7" w:rsidRDefault="003873BD" w:rsidP="00DD68A6">
                      <w:pPr>
                        <w:jc w:val="center"/>
                        <w:rPr>
                          <w:b/>
                          <w:sz w:val="28"/>
                          <w:szCs w:val="28"/>
                        </w:rPr>
                      </w:pPr>
                      <w:r>
                        <w:rPr>
                          <w:b/>
                          <w:sz w:val="28"/>
                          <w:szCs w:val="28"/>
                        </w:rPr>
                        <w:t>General Requirements</w:t>
                      </w:r>
                    </w:p>
                    <w:p w14:paraId="0FB68EAB" w14:textId="77777777" w:rsidR="003873BD" w:rsidRPr="00061E6F" w:rsidRDefault="003873BD" w:rsidP="005F4C73">
                      <w:pPr>
                        <w:jc w:val="center"/>
                        <w:rPr>
                          <w:sz w:val="40"/>
                          <w:szCs w:val="40"/>
                        </w:rPr>
                      </w:pPr>
                      <w:bookmarkStart w:id="11"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bookmarkEnd w:id="11"/>
                    </w:p>
                  </w:txbxContent>
                </v:textbox>
                <w10:wrap anchorx="margin"/>
              </v:roundrect>
            </w:pict>
          </mc:Fallback>
        </mc:AlternateContent>
      </w:r>
    </w:p>
    <w:p w14:paraId="378B69BE" w14:textId="77777777" w:rsidR="005F4C73" w:rsidRDefault="005F4C73"/>
    <w:p w14:paraId="7A646B7F" w14:textId="77777777" w:rsidR="005F4C73" w:rsidRDefault="005F4C73"/>
    <w:p w14:paraId="797CE04B" w14:textId="77777777" w:rsidR="005F4C73" w:rsidRDefault="005F4C73"/>
    <w:p w14:paraId="46B59282" w14:textId="77777777" w:rsidR="005F4C73" w:rsidRDefault="005F4C73"/>
    <w:p w14:paraId="3EC26968" w14:textId="77777777" w:rsidR="005F4C73" w:rsidRDefault="005F4C73"/>
    <w:p w14:paraId="43528F00" w14:textId="77777777" w:rsidR="005F4C73" w:rsidRDefault="005F4C73"/>
    <w:p w14:paraId="5144D322" w14:textId="77777777" w:rsidR="00DD68A6" w:rsidRDefault="00DD68A6"/>
    <w:p w14:paraId="58649AEA" w14:textId="77777777" w:rsidR="00DD68A6" w:rsidRDefault="00DD68A6"/>
    <w:p w14:paraId="2697DB80" w14:textId="77777777" w:rsidR="005F4C73" w:rsidRDefault="005F4C73"/>
    <w:p w14:paraId="2ACC84D5" w14:textId="77777777" w:rsidR="0033082C" w:rsidRDefault="0033082C"/>
    <w:p w14:paraId="0310B63A" w14:textId="77777777" w:rsidR="0033082C" w:rsidRDefault="0033082C"/>
    <w:p w14:paraId="332B7031" w14:textId="77777777" w:rsidR="0033082C" w:rsidRDefault="0033082C"/>
    <w:p w14:paraId="247BC638" w14:textId="77777777" w:rsidR="0033082C" w:rsidRDefault="0033082C">
      <w:r>
        <w:br w:type="page"/>
      </w:r>
    </w:p>
    <w:p w14:paraId="3B702896" w14:textId="77777777" w:rsidR="0049796C" w:rsidRDefault="0049796C" w:rsidP="00A37175"/>
    <w:tbl>
      <w:tblPr>
        <w:tblStyle w:val="TableGrid"/>
        <w:tblW w:w="13961" w:type="dxa"/>
        <w:tblLook w:val="04A0" w:firstRow="1" w:lastRow="0" w:firstColumn="1" w:lastColumn="0" w:noHBand="0" w:noVBand="1"/>
      </w:tblPr>
      <w:tblGrid>
        <w:gridCol w:w="3149"/>
        <w:gridCol w:w="10124"/>
        <w:gridCol w:w="688"/>
      </w:tblGrid>
      <w:tr w:rsidR="00B523D7" w:rsidRPr="00466CC1" w14:paraId="0FE6E85C" w14:textId="77777777" w:rsidTr="00F46A14">
        <w:trPr>
          <w:trHeight w:val="416"/>
        </w:trPr>
        <w:tc>
          <w:tcPr>
            <w:tcW w:w="3149" w:type="dxa"/>
            <w:shd w:val="clear" w:color="auto" w:fill="D9D9D9" w:themeFill="background1" w:themeFillShade="D9"/>
          </w:tcPr>
          <w:p w14:paraId="58D1DEF4" w14:textId="087E8EA1" w:rsidR="00B523D7" w:rsidRPr="00466CC1" w:rsidRDefault="00B523D7" w:rsidP="00427295">
            <w:pPr>
              <w:rPr>
                <w:rFonts w:cstheme="minorHAnsi"/>
                <w:b/>
                <w:bCs/>
                <w:sz w:val="28"/>
                <w:szCs w:val="28"/>
              </w:rPr>
            </w:pPr>
            <w:bookmarkStart w:id="12" w:name="_Hlk513640899"/>
            <w:r w:rsidRPr="00466CC1">
              <w:rPr>
                <w:rFonts w:cstheme="minorHAnsi"/>
                <w:b/>
                <w:bCs/>
                <w:sz w:val="28"/>
                <w:szCs w:val="28"/>
              </w:rPr>
              <w:t>The Regulation and AMC</w:t>
            </w:r>
          </w:p>
        </w:tc>
        <w:tc>
          <w:tcPr>
            <w:tcW w:w="10124" w:type="dxa"/>
            <w:shd w:val="clear" w:color="auto" w:fill="D9D9D9" w:themeFill="background1" w:themeFillShade="D9"/>
          </w:tcPr>
          <w:p w14:paraId="06631607" w14:textId="77777777" w:rsidR="00B523D7" w:rsidRPr="00466CC1" w:rsidRDefault="009064DC" w:rsidP="00427295">
            <w:pPr>
              <w:rPr>
                <w:rFonts w:cstheme="minorHAnsi"/>
                <w:b/>
                <w:sz w:val="28"/>
                <w:szCs w:val="28"/>
              </w:rPr>
            </w:pPr>
            <w:r>
              <w:rPr>
                <w:rFonts w:cstheme="minorHAnsi"/>
                <w:b/>
                <w:sz w:val="28"/>
                <w:szCs w:val="28"/>
              </w:rPr>
              <w:t>Requirements for AIS</w:t>
            </w:r>
            <w:r w:rsidR="009C758A">
              <w:rPr>
                <w:rFonts w:cstheme="minorHAnsi"/>
                <w:b/>
                <w:sz w:val="28"/>
                <w:szCs w:val="28"/>
              </w:rPr>
              <w:t xml:space="preserve"> </w:t>
            </w:r>
            <w:r w:rsidR="00B523D7" w:rsidRPr="00466CC1">
              <w:rPr>
                <w:rFonts w:cstheme="minorHAnsi"/>
                <w:b/>
                <w:sz w:val="28"/>
                <w:szCs w:val="28"/>
              </w:rPr>
              <w:t xml:space="preserve">providers </w:t>
            </w:r>
          </w:p>
        </w:tc>
        <w:tc>
          <w:tcPr>
            <w:tcW w:w="688" w:type="dxa"/>
            <w:shd w:val="clear" w:color="auto" w:fill="D9D9D9" w:themeFill="background1" w:themeFillShade="D9"/>
          </w:tcPr>
          <w:p w14:paraId="2250C6CA" w14:textId="77777777" w:rsidR="00B523D7" w:rsidRPr="00466CC1" w:rsidRDefault="0033082C" w:rsidP="00427295">
            <w:pPr>
              <w:rPr>
                <w:rFonts w:cstheme="minorHAnsi"/>
                <w:b/>
                <w:sz w:val="28"/>
                <w:szCs w:val="28"/>
              </w:rPr>
            </w:pPr>
            <w:r>
              <w:rPr>
                <w:rFonts w:cstheme="minorHAnsi"/>
                <w:b/>
                <w:sz w:val="28"/>
                <w:szCs w:val="28"/>
              </w:rPr>
              <w:t>Link</w:t>
            </w:r>
          </w:p>
        </w:tc>
      </w:tr>
      <w:tr w:rsidR="002D7D65" w:rsidRPr="00C91B78" w14:paraId="705E43A7" w14:textId="77777777" w:rsidTr="00CF6B74">
        <w:trPr>
          <w:trHeight w:val="1465"/>
        </w:trPr>
        <w:tc>
          <w:tcPr>
            <w:tcW w:w="3149" w:type="dxa"/>
            <w:shd w:val="clear" w:color="auto" w:fill="4026F4"/>
          </w:tcPr>
          <w:p w14:paraId="286CD502" w14:textId="77777777" w:rsidR="002D7D65" w:rsidRPr="00DD68A6" w:rsidRDefault="002D7D65" w:rsidP="00427295">
            <w:pPr>
              <w:rPr>
                <w:rFonts w:cstheme="minorHAnsi"/>
                <w:b/>
                <w:bCs/>
                <w:color w:val="FFFFFF" w:themeColor="background1"/>
                <w:sz w:val="20"/>
                <w:szCs w:val="20"/>
              </w:rPr>
            </w:pPr>
            <w:bookmarkStart w:id="13" w:name="_Hlk508887895"/>
            <w:bookmarkEnd w:id="12"/>
            <w:r w:rsidRPr="00EF40DC">
              <w:rPr>
                <w:rFonts w:cstheme="minorHAnsi"/>
                <w:b/>
                <w:bCs/>
                <w:color w:val="FFFFFF" w:themeColor="background1"/>
                <w:sz w:val="20"/>
                <w:szCs w:val="20"/>
              </w:rPr>
              <w:t>AIS.OR.100 Technical and operational competence and capability</w:t>
            </w:r>
            <w:bookmarkStart w:id="14" w:name="RETURN_OR_100a"/>
            <w:bookmarkEnd w:id="14"/>
            <w:r>
              <w:rPr>
                <w:rFonts w:cstheme="minorHAnsi"/>
                <w:b/>
                <w:bCs/>
                <w:color w:val="FFFFFF" w:themeColor="background1"/>
                <w:sz w:val="20"/>
                <w:szCs w:val="20"/>
              </w:rPr>
              <w:t xml:space="preserve"> (a)</w:t>
            </w:r>
          </w:p>
        </w:tc>
        <w:tc>
          <w:tcPr>
            <w:tcW w:w="10124" w:type="dxa"/>
          </w:tcPr>
          <w:p w14:paraId="7234816B" w14:textId="77777777" w:rsidR="002D7D65" w:rsidRPr="00EF40DC" w:rsidRDefault="002D7D65" w:rsidP="00EF40DC">
            <w:pPr>
              <w:rPr>
                <w:rFonts w:cstheme="minorHAnsi"/>
                <w:sz w:val="20"/>
                <w:szCs w:val="20"/>
              </w:rPr>
            </w:pPr>
            <w:r w:rsidRPr="00EF40DC">
              <w:rPr>
                <w:rFonts w:cstheme="minorHAnsi"/>
                <w:sz w:val="20"/>
                <w:szCs w:val="20"/>
              </w:rPr>
              <w:t>Provide a reference</w:t>
            </w:r>
            <w:r>
              <w:rPr>
                <w:rFonts w:cstheme="minorHAnsi"/>
                <w:sz w:val="20"/>
                <w:szCs w:val="20"/>
              </w:rPr>
              <w:t>/references</w:t>
            </w:r>
            <w:r w:rsidRPr="00EF40DC">
              <w:rPr>
                <w:rFonts w:cstheme="minorHAnsi"/>
                <w:sz w:val="20"/>
                <w:szCs w:val="20"/>
              </w:rPr>
              <w:t xml:space="preserve"> that in</w:t>
            </w:r>
            <w:r>
              <w:rPr>
                <w:rFonts w:cstheme="minorHAnsi"/>
                <w:sz w:val="20"/>
                <w:szCs w:val="20"/>
              </w:rPr>
              <w:t>dicates that your organisation</w:t>
            </w:r>
            <w:r w:rsidRPr="00EF40DC">
              <w:rPr>
                <w:rFonts w:cstheme="minorHAnsi"/>
                <w:sz w:val="20"/>
                <w:szCs w:val="20"/>
              </w:rPr>
              <w:t xml:space="preserve"> ensure</w:t>
            </w:r>
            <w:r>
              <w:rPr>
                <w:rFonts w:cstheme="minorHAnsi"/>
                <w:sz w:val="20"/>
                <w:szCs w:val="20"/>
              </w:rPr>
              <w:t>s</w:t>
            </w:r>
            <w:r w:rsidRPr="00EF40DC">
              <w:rPr>
                <w:rFonts w:cstheme="minorHAnsi"/>
                <w:sz w:val="20"/>
                <w:szCs w:val="20"/>
              </w:rPr>
              <w:t xml:space="preserve"> that information and data are available for operations in a form suitable for:</w:t>
            </w:r>
          </w:p>
          <w:p w14:paraId="6355E1F3" w14:textId="77777777" w:rsidR="002D7D65" w:rsidRPr="00EF40DC" w:rsidRDefault="002D7D65" w:rsidP="00EF40DC">
            <w:pPr>
              <w:rPr>
                <w:rFonts w:cstheme="minorHAnsi"/>
                <w:sz w:val="20"/>
                <w:szCs w:val="20"/>
              </w:rPr>
            </w:pPr>
            <w:r w:rsidRPr="00EF40DC">
              <w:rPr>
                <w:rFonts w:cstheme="minorHAnsi"/>
                <w:sz w:val="20"/>
                <w:szCs w:val="20"/>
              </w:rPr>
              <w:t>(1) flight operating personnel, including flight crew;</w:t>
            </w:r>
          </w:p>
          <w:p w14:paraId="70CA1FAF" w14:textId="77777777" w:rsidR="002D7D65" w:rsidRPr="00EF40DC" w:rsidRDefault="002D7D65" w:rsidP="00EF40DC">
            <w:pPr>
              <w:rPr>
                <w:rFonts w:cstheme="minorHAnsi"/>
                <w:sz w:val="20"/>
                <w:szCs w:val="20"/>
              </w:rPr>
            </w:pPr>
            <w:r w:rsidRPr="00EF40DC">
              <w:rPr>
                <w:rFonts w:cstheme="minorHAnsi"/>
                <w:sz w:val="20"/>
                <w:szCs w:val="20"/>
              </w:rPr>
              <w:t>(2) flight planning, flight management systems and flight simulators;</w:t>
            </w:r>
          </w:p>
          <w:p w14:paraId="152E78CF" w14:textId="77777777" w:rsidR="002D7D65" w:rsidRPr="00B631C5" w:rsidRDefault="002D7D65" w:rsidP="00EF40DC">
            <w:pPr>
              <w:rPr>
                <w:rFonts w:cstheme="minorHAnsi"/>
                <w:sz w:val="20"/>
                <w:szCs w:val="20"/>
              </w:rPr>
            </w:pPr>
            <w:r w:rsidRPr="00EF40DC">
              <w:rPr>
                <w:rFonts w:cstheme="minorHAnsi"/>
                <w:sz w:val="20"/>
                <w:szCs w:val="20"/>
              </w:rPr>
              <w:t>(3) air traffic services providers which are responsible for flight information services, aerodrome flight information services and the provision of pre-flight information.</w:t>
            </w:r>
          </w:p>
        </w:tc>
        <w:tc>
          <w:tcPr>
            <w:tcW w:w="688" w:type="dxa"/>
          </w:tcPr>
          <w:p w14:paraId="32DD56F8" w14:textId="77777777" w:rsidR="002D7D65" w:rsidRPr="00B631C5" w:rsidRDefault="00764494" w:rsidP="00427295">
            <w:pPr>
              <w:rPr>
                <w:rFonts w:cstheme="minorHAnsi"/>
                <w:sz w:val="20"/>
                <w:szCs w:val="20"/>
              </w:rPr>
            </w:pPr>
            <w:hyperlink w:anchor="OR_100" w:history="1">
              <w:r w:rsidR="002D7D65" w:rsidRPr="002C3A84">
                <w:rPr>
                  <w:rStyle w:val="Hyperlink"/>
                  <w:rFonts w:cstheme="minorHAnsi"/>
                  <w:sz w:val="20"/>
                  <w:szCs w:val="20"/>
                </w:rPr>
                <w:t>373</w:t>
              </w:r>
            </w:hyperlink>
          </w:p>
        </w:tc>
      </w:tr>
      <w:tr w:rsidR="00B523D7" w:rsidRPr="00DD68A6" w14:paraId="6DEBEF24" w14:textId="77777777" w:rsidTr="00F46A14">
        <w:trPr>
          <w:trHeight w:val="567"/>
        </w:trPr>
        <w:tc>
          <w:tcPr>
            <w:tcW w:w="3149" w:type="dxa"/>
            <w:shd w:val="clear" w:color="auto" w:fill="auto"/>
          </w:tcPr>
          <w:p w14:paraId="6B565C85" w14:textId="77777777" w:rsidR="00B523D7" w:rsidRPr="00DD68A6" w:rsidRDefault="008218C7" w:rsidP="00427295">
            <w:pPr>
              <w:rPr>
                <w:rFonts w:cstheme="minorHAnsi"/>
                <w:b/>
                <w:bCs/>
                <w:color w:val="C00000"/>
                <w:sz w:val="20"/>
                <w:szCs w:val="20"/>
              </w:rPr>
            </w:pPr>
            <w:bookmarkStart w:id="15" w:name="_Hlk508887164"/>
            <w:bookmarkEnd w:id="13"/>
            <w:r>
              <w:rPr>
                <w:rFonts w:cstheme="minorHAnsi"/>
                <w:b/>
                <w:bCs/>
                <w:color w:val="C00000"/>
                <w:sz w:val="20"/>
                <w:szCs w:val="20"/>
              </w:rPr>
              <w:t>Enter reference(s) where compliance is indicated</w:t>
            </w:r>
          </w:p>
        </w:tc>
        <w:tc>
          <w:tcPr>
            <w:tcW w:w="10124" w:type="dxa"/>
            <w:shd w:val="clear" w:color="auto" w:fill="auto"/>
          </w:tcPr>
          <w:p w14:paraId="6B284816" w14:textId="77777777" w:rsidR="00B523D7" w:rsidRPr="00DD68A6" w:rsidRDefault="00B523D7" w:rsidP="00427295">
            <w:pPr>
              <w:rPr>
                <w:rFonts w:cstheme="minorHAnsi"/>
                <w:color w:val="C00000"/>
                <w:sz w:val="20"/>
                <w:szCs w:val="20"/>
              </w:rPr>
            </w:pPr>
          </w:p>
        </w:tc>
        <w:tc>
          <w:tcPr>
            <w:tcW w:w="688" w:type="dxa"/>
          </w:tcPr>
          <w:p w14:paraId="036251E2" w14:textId="77777777" w:rsidR="00B523D7" w:rsidRPr="00DD68A6" w:rsidRDefault="00B523D7" w:rsidP="00427295">
            <w:pPr>
              <w:rPr>
                <w:rFonts w:cstheme="minorHAnsi"/>
                <w:color w:val="C00000"/>
                <w:sz w:val="20"/>
                <w:szCs w:val="20"/>
              </w:rPr>
            </w:pPr>
          </w:p>
        </w:tc>
      </w:tr>
      <w:bookmarkEnd w:id="15"/>
      <w:tr w:rsidR="00BB0D04" w:rsidRPr="00C91B78" w14:paraId="787F63A9" w14:textId="77777777" w:rsidTr="00CF6B74">
        <w:trPr>
          <w:trHeight w:val="820"/>
        </w:trPr>
        <w:tc>
          <w:tcPr>
            <w:tcW w:w="3149" w:type="dxa"/>
            <w:shd w:val="clear" w:color="auto" w:fill="4026F4"/>
          </w:tcPr>
          <w:p w14:paraId="0F422015" w14:textId="77777777" w:rsidR="00BB0D04" w:rsidRPr="00DD68A6" w:rsidRDefault="00BB0D04" w:rsidP="00EF40DC">
            <w:pPr>
              <w:rPr>
                <w:rFonts w:cstheme="minorHAnsi"/>
                <w:b/>
                <w:bCs/>
                <w:color w:val="FFFFFF" w:themeColor="background1"/>
                <w:sz w:val="20"/>
                <w:szCs w:val="20"/>
              </w:rPr>
            </w:pPr>
            <w:r w:rsidRPr="00EF40DC">
              <w:rPr>
                <w:rFonts w:cstheme="minorHAnsi"/>
                <w:b/>
                <w:bCs/>
                <w:color w:val="FFFFFF" w:themeColor="background1"/>
                <w:sz w:val="20"/>
                <w:szCs w:val="20"/>
              </w:rPr>
              <w:t>AIS.OR.100 Technical and operational competence and capability</w:t>
            </w:r>
            <w:r>
              <w:rPr>
                <w:rFonts w:cstheme="minorHAnsi"/>
                <w:b/>
                <w:bCs/>
                <w:color w:val="FFFFFF" w:themeColor="background1"/>
                <w:sz w:val="20"/>
                <w:szCs w:val="20"/>
              </w:rPr>
              <w:t xml:space="preserve"> (b)</w:t>
            </w:r>
            <w:bookmarkStart w:id="16" w:name="RETURN_OR_100b"/>
            <w:bookmarkEnd w:id="16"/>
          </w:p>
        </w:tc>
        <w:tc>
          <w:tcPr>
            <w:tcW w:w="10124" w:type="dxa"/>
          </w:tcPr>
          <w:p w14:paraId="76D57D99" w14:textId="77777777" w:rsidR="00BB0D04" w:rsidRPr="00C91B78" w:rsidRDefault="00BB0D04" w:rsidP="00EF40DC">
            <w:pPr>
              <w:rPr>
                <w:rFonts w:cstheme="minorHAnsi"/>
                <w:sz w:val="20"/>
                <w:szCs w:val="20"/>
              </w:rPr>
            </w:pPr>
            <w:r w:rsidRPr="00EF40DC">
              <w:rPr>
                <w:rFonts w:cstheme="minorHAnsi"/>
                <w:sz w:val="20"/>
                <w:szCs w:val="20"/>
              </w:rPr>
              <w:t>Provide a reference</w:t>
            </w:r>
            <w:r>
              <w:rPr>
                <w:rFonts w:cstheme="minorHAnsi"/>
                <w:sz w:val="20"/>
                <w:szCs w:val="20"/>
              </w:rPr>
              <w:t>/references</w:t>
            </w:r>
            <w:r w:rsidRPr="00EF40DC">
              <w:rPr>
                <w:rFonts w:cstheme="minorHAnsi"/>
                <w:sz w:val="20"/>
                <w:szCs w:val="20"/>
              </w:rPr>
              <w:t xml:space="preserve"> that indicates that your organisation ensures the integrity of data and confirm</w:t>
            </w:r>
            <w:r>
              <w:rPr>
                <w:rFonts w:cstheme="minorHAnsi"/>
                <w:sz w:val="20"/>
                <w:szCs w:val="20"/>
              </w:rPr>
              <w:t>s</w:t>
            </w:r>
            <w:r w:rsidRPr="00EF40DC">
              <w:rPr>
                <w:rFonts w:cstheme="minorHAnsi"/>
                <w:sz w:val="20"/>
                <w:szCs w:val="20"/>
              </w:rPr>
              <w:t xml:space="preserve"> the level of accuracy of the information distributed for operations, including the source of such information, before such information is distributed.</w:t>
            </w:r>
          </w:p>
        </w:tc>
        <w:tc>
          <w:tcPr>
            <w:tcW w:w="688" w:type="dxa"/>
          </w:tcPr>
          <w:p w14:paraId="77404AB8" w14:textId="77777777" w:rsidR="00BB0D04" w:rsidRDefault="00764494" w:rsidP="00EF40DC">
            <w:pPr>
              <w:rPr>
                <w:rFonts w:cstheme="minorHAnsi"/>
                <w:sz w:val="20"/>
                <w:szCs w:val="20"/>
              </w:rPr>
            </w:pPr>
            <w:hyperlink w:anchor="OR_100" w:history="1">
              <w:r w:rsidR="00BB0D04" w:rsidRPr="0091782A">
                <w:rPr>
                  <w:rStyle w:val="Hyperlink"/>
                  <w:rFonts w:cstheme="minorHAnsi"/>
                  <w:sz w:val="20"/>
                  <w:szCs w:val="20"/>
                </w:rPr>
                <w:t>373</w:t>
              </w:r>
            </w:hyperlink>
          </w:p>
        </w:tc>
      </w:tr>
      <w:tr w:rsidR="004011D4" w:rsidRPr="00DD68A6" w14:paraId="7FCA3DFA" w14:textId="77777777" w:rsidTr="004011D4">
        <w:trPr>
          <w:trHeight w:val="567"/>
        </w:trPr>
        <w:tc>
          <w:tcPr>
            <w:tcW w:w="3149" w:type="dxa"/>
          </w:tcPr>
          <w:p w14:paraId="4A1F3D1C" w14:textId="77777777" w:rsidR="004011D4" w:rsidRPr="00DD68A6" w:rsidRDefault="008218C7" w:rsidP="004011D4">
            <w:pPr>
              <w:rPr>
                <w:rFonts w:cstheme="minorHAnsi"/>
                <w:b/>
                <w:bCs/>
                <w:color w:val="C00000"/>
                <w:sz w:val="20"/>
                <w:szCs w:val="20"/>
              </w:rPr>
            </w:pPr>
            <w:r>
              <w:rPr>
                <w:rFonts w:cstheme="minorHAnsi"/>
                <w:b/>
                <w:bCs/>
                <w:color w:val="C00000"/>
                <w:sz w:val="20"/>
                <w:szCs w:val="20"/>
              </w:rPr>
              <w:t>Enter reference(s) where compliance is indicated</w:t>
            </w:r>
          </w:p>
        </w:tc>
        <w:tc>
          <w:tcPr>
            <w:tcW w:w="10124" w:type="dxa"/>
          </w:tcPr>
          <w:p w14:paraId="2B78389C" w14:textId="77777777" w:rsidR="004011D4" w:rsidRPr="00DD68A6" w:rsidRDefault="004011D4" w:rsidP="004011D4">
            <w:pPr>
              <w:rPr>
                <w:rFonts w:cstheme="minorHAnsi"/>
                <w:color w:val="C00000"/>
                <w:sz w:val="20"/>
                <w:szCs w:val="20"/>
              </w:rPr>
            </w:pPr>
          </w:p>
        </w:tc>
        <w:tc>
          <w:tcPr>
            <w:tcW w:w="688" w:type="dxa"/>
          </w:tcPr>
          <w:p w14:paraId="3E207F8E" w14:textId="77777777" w:rsidR="004011D4" w:rsidRPr="00DD68A6" w:rsidRDefault="004011D4" w:rsidP="004011D4">
            <w:pPr>
              <w:rPr>
                <w:rFonts w:cstheme="minorHAnsi"/>
                <w:color w:val="C00000"/>
                <w:sz w:val="20"/>
                <w:szCs w:val="20"/>
              </w:rPr>
            </w:pPr>
          </w:p>
        </w:tc>
      </w:tr>
    </w:tbl>
    <w:p w14:paraId="0CB8A665" w14:textId="77777777" w:rsidR="00C63359" w:rsidRDefault="00C63359"/>
    <w:p w14:paraId="22D42CDC" w14:textId="77777777" w:rsidR="00C63359" w:rsidRDefault="00C63359"/>
    <w:p w14:paraId="40C9C84B" w14:textId="77777777" w:rsidR="00F114C5" w:rsidRDefault="00F114C5"/>
    <w:p w14:paraId="1815ACF5" w14:textId="77777777" w:rsidR="00F114C5" w:rsidRDefault="00F114C5"/>
    <w:p w14:paraId="1298DFF7" w14:textId="77777777" w:rsidR="00F114C5" w:rsidRDefault="00F114C5">
      <w:r>
        <w:br w:type="page"/>
      </w:r>
    </w:p>
    <w:p w14:paraId="0DD4B99C" w14:textId="77777777" w:rsidR="00F114C5" w:rsidRDefault="00F114C5"/>
    <w:p w14:paraId="34E155F6" w14:textId="77777777" w:rsidR="00F114C5" w:rsidRDefault="00F114C5"/>
    <w:p w14:paraId="43AB925D" w14:textId="77777777" w:rsidR="00F114C5" w:rsidRDefault="00F114C5"/>
    <w:p w14:paraId="281AC504" w14:textId="77777777" w:rsidR="00F114C5" w:rsidRDefault="00F114C5"/>
    <w:p w14:paraId="2604EC04" w14:textId="77777777" w:rsidR="00F114C5" w:rsidRDefault="00F114C5">
      <w:r>
        <w:rPr>
          <w:noProof/>
        </w:rPr>
        <mc:AlternateContent>
          <mc:Choice Requires="wps">
            <w:drawing>
              <wp:anchor distT="0" distB="0" distL="114300" distR="114300" simplePos="0" relativeHeight="251674624" behindDoc="0" locked="0" layoutInCell="1" allowOverlap="1" wp14:anchorId="152524AF" wp14:editId="4CFD082B">
                <wp:simplePos x="0" y="0"/>
                <wp:positionH relativeFrom="margin">
                  <wp:posOffset>1095375</wp:posOffset>
                </wp:positionH>
                <wp:positionV relativeFrom="paragraph">
                  <wp:posOffset>58421</wp:posOffset>
                </wp:positionV>
                <wp:extent cx="6800850" cy="22479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2479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75C8674" w14:textId="77777777" w:rsidR="003873BD" w:rsidRDefault="003873BD"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739EE2DC" w14:textId="77777777" w:rsidR="003873BD" w:rsidRDefault="003873BD" w:rsidP="004A7A3D">
                            <w:pPr>
                              <w:jc w:val="center"/>
                              <w:rPr>
                                <w:b/>
                                <w:iCs/>
                                <w:sz w:val="28"/>
                                <w:szCs w:val="28"/>
                              </w:rPr>
                            </w:pPr>
                            <w:r w:rsidRPr="00EF40DC">
                              <w:rPr>
                                <w:b/>
                                <w:iCs/>
                                <w:sz w:val="28"/>
                                <w:szCs w:val="28"/>
                              </w:rPr>
                              <w:t xml:space="preserve">ANNEX VI - SUBPART B — TECHNICAL REQUIREMENTS FOR PROVIDERS OF AERONAUTICAL INFORMATION SERVICES (AIS.TR) </w:t>
                            </w:r>
                          </w:p>
                          <w:p w14:paraId="31720025" w14:textId="77777777" w:rsidR="003873BD" w:rsidRPr="004A7A3D" w:rsidRDefault="003873BD" w:rsidP="004A7A3D">
                            <w:pPr>
                              <w:jc w:val="center"/>
                              <w:rPr>
                                <w:b/>
                                <w:iCs/>
                                <w:sz w:val="28"/>
                                <w:szCs w:val="28"/>
                              </w:rPr>
                            </w:pPr>
                            <w:r>
                              <w:rPr>
                                <w:b/>
                                <w:iCs/>
                                <w:sz w:val="28"/>
                                <w:szCs w:val="28"/>
                              </w:rPr>
                              <w:t>General Requirements</w:t>
                            </w:r>
                          </w:p>
                          <w:p w14:paraId="7D7C4668" w14:textId="77777777" w:rsidR="003873BD" w:rsidRPr="00061E6F" w:rsidRDefault="003873BD" w:rsidP="00F114C5">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Pr>
                                <w:b/>
                              </w:rPr>
                              <w:t>AIS</w:t>
                            </w:r>
                            <w:r w:rsidRPr="00153FC3">
                              <w:rPr>
                                <w:b/>
                              </w:rPr>
                              <w:t xml:space="preserv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2524AF" id="Rectangle: Rounded Corners 6" o:spid="_x0000_s1030" style="position:absolute;margin-left:86.25pt;margin-top:4.6pt;width:535.5pt;height:177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" fillcolor="#c6d9f1" strokecolor="#385d8a" strokeweight="2pt">
                <v:textbox>
                  <w:txbxContent>
                    <w:p w14:paraId="375C8674" w14:textId="77777777" w:rsidR="003873BD" w:rsidRDefault="003873BD" w:rsidP="00F114C5">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2</w:t>
                      </w:r>
                    </w:p>
                    <w:p w14:paraId="739EE2DC" w14:textId="77777777" w:rsidR="003873BD" w:rsidRDefault="003873BD" w:rsidP="004A7A3D">
                      <w:pPr>
                        <w:jc w:val="center"/>
                        <w:rPr>
                          <w:b/>
                          <w:iCs/>
                          <w:sz w:val="28"/>
                          <w:szCs w:val="28"/>
                        </w:rPr>
                      </w:pPr>
                      <w:r w:rsidRPr="00EF40DC">
                        <w:rPr>
                          <w:b/>
                          <w:iCs/>
                          <w:sz w:val="28"/>
                          <w:szCs w:val="28"/>
                        </w:rPr>
                        <w:t xml:space="preserve">ANNEX VI - SUBPART B — TECHNICAL REQUIREMENTS FOR PROVIDERS OF AERONAUTICAL INFORMATION SERVICES (AIS.TR) </w:t>
                      </w:r>
                    </w:p>
                    <w:p w14:paraId="31720025" w14:textId="77777777" w:rsidR="003873BD" w:rsidRPr="004A7A3D" w:rsidRDefault="003873BD" w:rsidP="004A7A3D">
                      <w:pPr>
                        <w:jc w:val="center"/>
                        <w:rPr>
                          <w:b/>
                          <w:iCs/>
                          <w:sz w:val="28"/>
                          <w:szCs w:val="28"/>
                        </w:rPr>
                      </w:pPr>
                      <w:r>
                        <w:rPr>
                          <w:b/>
                          <w:iCs/>
                          <w:sz w:val="28"/>
                          <w:szCs w:val="28"/>
                        </w:rPr>
                        <w:t>General Requirements</w:t>
                      </w:r>
                    </w:p>
                    <w:p w14:paraId="7D7C4668" w14:textId="77777777" w:rsidR="003873BD" w:rsidRPr="00061E6F" w:rsidRDefault="003873BD" w:rsidP="00F114C5">
                      <w:pPr>
                        <w:jc w:val="center"/>
                        <w:rPr>
                          <w:sz w:val="40"/>
                          <w:szCs w:val="40"/>
                        </w:rPr>
                      </w:pPr>
                      <w:r w:rsidRPr="005A52E7">
                        <w:t>This section of the compliance matrix cont</w:t>
                      </w:r>
                      <w:r>
                        <w:t>ains extracts from the above</w:t>
                      </w:r>
                      <w:r w:rsidRPr="005A52E7">
                        <w:t xml:space="preserve"> annexe and subpart of the regulation that are appl</w:t>
                      </w:r>
                      <w:r>
                        <w:t xml:space="preserve">icable to </w:t>
                      </w:r>
                      <w:r>
                        <w:rPr>
                          <w:b/>
                        </w:rPr>
                        <w:t>AIS</w:t>
                      </w:r>
                      <w:r w:rsidRPr="00153FC3">
                        <w:rPr>
                          <w:b/>
                        </w:rPr>
                        <w:t xml:space="preserve"> providers </w:t>
                      </w:r>
                    </w:p>
                  </w:txbxContent>
                </v:textbox>
                <w10:wrap anchorx="margin"/>
              </v:roundrect>
            </w:pict>
          </mc:Fallback>
        </mc:AlternateContent>
      </w:r>
    </w:p>
    <w:p w14:paraId="25DF2CD2" w14:textId="77777777" w:rsidR="00F114C5" w:rsidRDefault="00F114C5"/>
    <w:p w14:paraId="7DC7462F" w14:textId="77777777" w:rsidR="00F114C5" w:rsidRDefault="00F114C5"/>
    <w:p w14:paraId="60DC675E" w14:textId="77777777" w:rsidR="00F114C5" w:rsidRDefault="00F114C5"/>
    <w:p w14:paraId="02766961" w14:textId="77777777" w:rsidR="00F114C5" w:rsidRDefault="00F114C5"/>
    <w:p w14:paraId="13B554C1" w14:textId="77777777" w:rsidR="00F114C5" w:rsidRDefault="00F114C5"/>
    <w:p w14:paraId="2E813188" w14:textId="77777777" w:rsidR="00F114C5" w:rsidRDefault="00F114C5"/>
    <w:p w14:paraId="2D55E87A" w14:textId="77777777" w:rsidR="00F114C5" w:rsidRDefault="00F114C5"/>
    <w:p w14:paraId="53C46164" w14:textId="77777777" w:rsidR="00F114C5" w:rsidRDefault="00F114C5"/>
    <w:p w14:paraId="2FD927B3" w14:textId="77777777" w:rsidR="00F114C5" w:rsidRDefault="00F114C5"/>
    <w:p w14:paraId="38D4C6DC" w14:textId="77777777" w:rsidR="00F114C5" w:rsidRDefault="00F114C5"/>
    <w:p w14:paraId="55DDAEAD" w14:textId="77777777" w:rsidR="00F114C5" w:rsidRDefault="00F114C5">
      <w:r>
        <w:br w:type="page"/>
      </w:r>
    </w:p>
    <w:tbl>
      <w:tblPr>
        <w:tblStyle w:val="TableGrid"/>
        <w:tblW w:w="14029" w:type="dxa"/>
        <w:tblLook w:val="04A0" w:firstRow="1" w:lastRow="0" w:firstColumn="1" w:lastColumn="0" w:noHBand="0" w:noVBand="1"/>
      </w:tblPr>
      <w:tblGrid>
        <w:gridCol w:w="3154"/>
        <w:gridCol w:w="10161"/>
        <w:gridCol w:w="714"/>
      </w:tblGrid>
      <w:tr w:rsidR="002F6774" w:rsidRPr="00466CC1" w14:paraId="2D2581C4" w14:textId="77777777" w:rsidTr="004527D5">
        <w:trPr>
          <w:trHeight w:val="416"/>
        </w:trPr>
        <w:tc>
          <w:tcPr>
            <w:tcW w:w="3154" w:type="dxa"/>
            <w:shd w:val="clear" w:color="auto" w:fill="D9D9D9" w:themeFill="background1" w:themeFillShade="D9"/>
          </w:tcPr>
          <w:p w14:paraId="34830B00" w14:textId="7A326E28" w:rsidR="002F6774" w:rsidRPr="00466CC1" w:rsidRDefault="002F6774" w:rsidP="004A65B6">
            <w:pPr>
              <w:rPr>
                <w:rFonts w:cstheme="minorHAnsi"/>
                <w:b/>
                <w:bCs/>
                <w:sz w:val="28"/>
                <w:szCs w:val="28"/>
              </w:rPr>
            </w:pPr>
            <w:r w:rsidRPr="00466CC1">
              <w:rPr>
                <w:rFonts w:cstheme="minorHAnsi"/>
                <w:b/>
                <w:bCs/>
                <w:sz w:val="28"/>
                <w:szCs w:val="28"/>
              </w:rPr>
              <w:lastRenderedPageBreak/>
              <w:t>The Regulation and AMC</w:t>
            </w:r>
          </w:p>
        </w:tc>
        <w:tc>
          <w:tcPr>
            <w:tcW w:w="10161" w:type="dxa"/>
            <w:shd w:val="clear" w:color="auto" w:fill="D9D9D9" w:themeFill="background1" w:themeFillShade="D9"/>
          </w:tcPr>
          <w:p w14:paraId="2249C4E9" w14:textId="77777777" w:rsidR="002F6774" w:rsidRPr="00466CC1" w:rsidRDefault="009064DC" w:rsidP="004A65B6">
            <w:pPr>
              <w:rPr>
                <w:rFonts w:cstheme="minorHAnsi"/>
                <w:b/>
                <w:sz w:val="28"/>
                <w:szCs w:val="28"/>
              </w:rPr>
            </w:pPr>
            <w:r>
              <w:rPr>
                <w:rFonts w:cstheme="minorHAnsi"/>
                <w:b/>
                <w:sz w:val="28"/>
                <w:szCs w:val="28"/>
              </w:rPr>
              <w:t>Requirements for AIS</w:t>
            </w:r>
            <w:r w:rsidR="009C758A">
              <w:rPr>
                <w:rFonts w:cstheme="minorHAnsi"/>
                <w:b/>
                <w:sz w:val="28"/>
                <w:szCs w:val="28"/>
              </w:rPr>
              <w:t xml:space="preserve"> </w:t>
            </w:r>
            <w:r w:rsidR="002F6774" w:rsidRPr="00466CC1">
              <w:rPr>
                <w:rFonts w:cstheme="minorHAnsi"/>
                <w:b/>
                <w:sz w:val="28"/>
                <w:szCs w:val="28"/>
              </w:rPr>
              <w:t>pr</w:t>
            </w:r>
            <w:r w:rsidR="009C758A">
              <w:rPr>
                <w:rFonts w:cstheme="minorHAnsi"/>
                <w:b/>
                <w:sz w:val="28"/>
                <w:szCs w:val="28"/>
              </w:rPr>
              <w:t xml:space="preserve">oviders </w:t>
            </w:r>
          </w:p>
        </w:tc>
        <w:tc>
          <w:tcPr>
            <w:tcW w:w="714" w:type="dxa"/>
            <w:shd w:val="clear" w:color="auto" w:fill="D9D9D9" w:themeFill="background1" w:themeFillShade="D9"/>
          </w:tcPr>
          <w:p w14:paraId="0313E42F" w14:textId="77777777" w:rsidR="002F6774" w:rsidRPr="00466CC1" w:rsidRDefault="002F6774" w:rsidP="004A65B6">
            <w:pPr>
              <w:rPr>
                <w:rFonts w:cstheme="minorHAnsi"/>
                <w:b/>
                <w:sz w:val="28"/>
                <w:szCs w:val="28"/>
              </w:rPr>
            </w:pPr>
            <w:r>
              <w:rPr>
                <w:rFonts w:cstheme="minorHAnsi"/>
                <w:b/>
                <w:sz w:val="28"/>
                <w:szCs w:val="28"/>
              </w:rPr>
              <w:t>Link</w:t>
            </w:r>
          </w:p>
        </w:tc>
      </w:tr>
      <w:tr w:rsidR="00B94D3B" w:rsidRPr="00C91B78" w14:paraId="5B8C0BB2" w14:textId="77777777" w:rsidTr="003B4F75">
        <w:trPr>
          <w:trHeight w:val="985"/>
        </w:trPr>
        <w:tc>
          <w:tcPr>
            <w:tcW w:w="3154" w:type="dxa"/>
            <w:shd w:val="clear" w:color="auto" w:fill="4026F4"/>
          </w:tcPr>
          <w:p w14:paraId="12F019DE" w14:textId="77777777" w:rsidR="00B94D3B" w:rsidRPr="005225A6" w:rsidRDefault="00EF40DC" w:rsidP="006C240E">
            <w:pPr>
              <w:rPr>
                <w:rFonts w:cstheme="minorHAnsi"/>
                <w:b/>
                <w:bCs/>
                <w:color w:val="FFFFFF" w:themeColor="background1"/>
                <w:sz w:val="20"/>
                <w:szCs w:val="20"/>
              </w:rPr>
            </w:pPr>
            <w:r w:rsidRPr="00EF40DC">
              <w:rPr>
                <w:rFonts w:cstheme="minorHAnsi"/>
                <w:b/>
                <w:bCs/>
                <w:color w:val="FFFFFF" w:themeColor="background1"/>
                <w:sz w:val="20"/>
                <w:szCs w:val="20"/>
              </w:rPr>
              <w:t>AIS.TR.100 Working methods and operating procedures for the provision of aeronautical information services</w:t>
            </w:r>
            <w:r w:rsidR="00D92B9A">
              <w:rPr>
                <w:rFonts w:cstheme="minorHAnsi"/>
                <w:b/>
                <w:bCs/>
                <w:color w:val="FFFFFF" w:themeColor="background1"/>
                <w:sz w:val="20"/>
                <w:szCs w:val="20"/>
              </w:rPr>
              <w:t xml:space="preserve"> </w:t>
            </w:r>
            <w:bookmarkStart w:id="17" w:name="RETURN_TR_100a"/>
            <w:bookmarkEnd w:id="17"/>
            <w:r w:rsidR="00D92B9A">
              <w:rPr>
                <w:rFonts w:cstheme="minorHAnsi"/>
                <w:b/>
                <w:bCs/>
                <w:color w:val="FFFFFF" w:themeColor="background1"/>
                <w:sz w:val="20"/>
                <w:szCs w:val="20"/>
              </w:rPr>
              <w:t>(a)</w:t>
            </w:r>
          </w:p>
        </w:tc>
        <w:tc>
          <w:tcPr>
            <w:tcW w:w="10161" w:type="dxa"/>
          </w:tcPr>
          <w:p w14:paraId="201D2614" w14:textId="77777777" w:rsidR="00EF40DC" w:rsidRDefault="00EF40DC" w:rsidP="00EF40DC">
            <w:pPr>
              <w:rPr>
                <w:rFonts w:cstheme="minorHAnsi"/>
                <w:sz w:val="20"/>
                <w:szCs w:val="20"/>
              </w:rPr>
            </w:pPr>
            <w:r w:rsidRPr="00EF40DC">
              <w:rPr>
                <w:rFonts w:cstheme="minorHAnsi"/>
                <w:sz w:val="20"/>
                <w:szCs w:val="20"/>
              </w:rPr>
              <w:t>Provide a reference</w:t>
            </w:r>
            <w:r w:rsidR="00DC453A">
              <w:rPr>
                <w:rFonts w:cstheme="minorHAnsi"/>
                <w:sz w:val="20"/>
                <w:szCs w:val="20"/>
              </w:rPr>
              <w:t>/references</w:t>
            </w:r>
            <w:r w:rsidRPr="00EF40DC">
              <w:rPr>
                <w:rFonts w:cstheme="minorHAnsi"/>
                <w:sz w:val="20"/>
                <w:szCs w:val="20"/>
              </w:rPr>
              <w:t xml:space="preserve"> that indicates that your organisation </w:t>
            </w:r>
            <w:r>
              <w:rPr>
                <w:rFonts w:cstheme="minorHAnsi"/>
                <w:sz w:val="20"/>
                <w:szCs w:val="20"/>
              </w:rPr>
              <w:t>is</w:t>
            </w:r>
            <w:r w:rsidR="00DC453A">
              <w:rPr>
                <w:rFonts w:cstheme="minorHAnsi"/>
                <w:sz w:val="20"/>
                <w:szCs w:val="20"/>
              </w:rPr>
              <w:t xml:space="preserve"> able to demonstrate that its</w:t>
            </w:r>
            <w:r w:rsidRPr="00EF40DC">
              <w:rPr>
                <w:rFonts w:cstheme="minorHAnsi"/>
                <w:sz w:val="20"/>
                <w:szCs w:val="20"/>
              </w:rPr>
              <w:t xml:space="preserve"> working methods and operating procedures are compliant with the st</w:t>
            </w:r>
            <w:r w:rsidR="00DC453A">
              <w:rPr>
                <w:rFonts w:cstheme="minorHAnsi"/>
                <w:sz w:val="20"/>
                <w:szCs w:val="20"/>
              </w:rPr>
              <w:t>andards in the following Annexe</w:t>
            </w:r>
            <w:r w:rsidRPr="00EF40DC">
              <w:rPr>
                <w:rFonts w:cstheme="minorHAnsi"/>
                <w:sz w:val="20"/>
                <w:szCs w:val="20"/>
              </w:rPr>
              <w:t xml:space="preserve"> to the Chicago Convention as far as they are relevant to the provision of aeronautical information services in the airspace concerned:</w:t>
            </w:r>
          </w:p>
          <w:p w14:paraId="194A8B3C" w14:textId="77777777" w:rsidR="00DC453A" w:rsidRDefault="00DC453A" w:rsidP="00EF40DC">
            <w:pPr>
              <w:rPr>
                <w:rFonts w:cstheme="minorHAnsi"/>
                <w:sz w:val="20"/>
                <w:szCs w:val="20"/>
              </w:rPr>
            </w:pPr>
          </w:p>
          <w:p w14:paraId="5BCC3897" w14:textId="77777777" w:rsidR="00EF40DC" w:rsidRPr="001F286C" w:rsidRDefault="00EF40DC" w:rsidP="00DC453A">
            <w:pPr>
              <w:rPr>
                <w:rFonts w:cstheme="minorHAnsi"/>
                <w:sz w:val="20"/>
                <w:szCs w:val="20"/>
              </w:rPr>
            </w:pPr>
            <w:r w:rsidRPr="00EF40DC">
              <w:rPr>
                <w:rFonts w:cstheme="minorHAnsi"/>
                <w:sz w:val="20"/>
                <w:szCs w:val="20"/>
              </w:rPr>
              <w:t>Annex 4 on aeronautical charts in its 11th edition of July 2009, including all amend</w:t>
            </w:r>
            <w:r w:rsidR="00DC453A">
              <w:rPr>
                <w:rFonts w:cstheme="minorHAnsi"/>
                <w:sz w:val="20"/>
                <w:szCs w:val="20"/>
              </w:rPr>
              <w:t>ments up to and including No 58.</w:t>
            </w:r>
          </w:p>
        </w:tc>
        <w:tc>
          <w:tcPr>
            <w:tcW w:w="714" w:type="dxa"/>
          </w:tcPr>
          <w:p w14:paraId="44A3D0BF" w14:textId="77777777" w:rsidR="00B94D3B" w:rsidRDefault="00764494" w:rsidP="006C240E">
            <w:pPr>
              <w:rPr>
                <w:rFonts w:cstheme="minorHAnsi"/>
                <w:sz w:val="20"/>
                <w:szCs w:val="20"/>
              </w:rPr>
            </w:pPr>
            <w:hyperlink w:anchor="TR_100" w:history="1">
              <w:r w:rsidR="00B94D3B" w:rsidRPr="003714D2">
                <w:rPr>
                  <w:rStyle w:val="Hyperlink"/>
                  <w:rFonts w:cstheme="minorHAnsi"/>
                  <w:sz w:val="20"/>
                  <w:szCs w:val="20"/>
                </w:rPr>
                <w:t>373</w:t>
              </w:r>
            </w:hyperlink>
          </w:p>
        </w:tc>
      </w:tr>
      <w:tr w:rsidR="00DC453A" w:rsidRPr="00DC453A" w14:paraId="4459F03A" w14:textId="77777777" w:rsidTr="00257986">
        <w:trPr>
          <w:trHeight w:val="567"/>
        </w:trPr>
        <w:tc>
          <w:tcPr>
            <w:tcW w:w="3154" w:type="dxa"/>
            <w:shd w:val="clear" w:color="auto" w:fill="auto"/>
          </w:tcPr>
          <w:p w14:paraId="26A9A37A" w14:textId="77777777" w:rsidR="006C240E" w:rsidRPr="00DC453A" w:rsidRDefault="008218C7" w:rsidP="006C240E">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shd w:val="clear" w:color="auto" w:fill="auto"/>
          </w:tcPr>
          <w:p w14:paraId="54F143CE" w14:textId="77777777" w:rsidR="006C240E" w:rsidRPr="00DC453A" w:rsidRDefault="006C240E" w:rsidP="006C240E">
            <w:pPr>
              <w:rPr>
                <w:rFonts w:cstheme="minorHAnsi"/>
                <w:color w:val="C00000"/>
                <w:sz w:val="20"/>
                <w:szCs w:val="20"/>
              </w:rPr>
            </w:pPr>
          </w:p>
        </w:tc>
        <w:tc>
          <w:tcPr>
            <w:tcW w:w="714" w:type="dxa"/>
            <w:shd w:val="clear" w:color="auto" w:fill="auto"/>
          </w:tcPr>
          <w:p w14:paraId="46C3106D" w14:textId="77777777" w:rsidR="006C240E" w:rsidRPr="00DC453A" w:rsidRDefault="006C240E" w:rsidP="006C240E">
            <w:pPr>
              <w:rPr>
                <w:rFonts w:cstheme="minorHAnsi"/>
                <w:color w:val="C00000"/>
                <w:sz w:val="20"/>
                <w:szCs w:val="20"/>
              </w:rPr>
            </w:pPr>
          </w:p>
        </w:tc>
      </w:tr>
      <w:tr w:rsidR="00D92B9A" w:rsidRPr="00C91B78" w14:paraId="53E39AD4" w14:textId="77777777" w:rsidTr="00CF6B74">
        <w:trPr>
          <w:trHeight w:val="1465"/>
        </w:trPr>
        <w:tc>
          <w:tcPr>
            <w:tcW w:w="3154" w:type="dxa"/>
            <w:shd w:val="clear" w:color="auto" w:fill="4026F4"/>
          </w:tcPr>
          <w:p w14:paraId="4961B79D" w14:textId="77777777" w:rsidR="00D92B9A" w:rsidRPr="005225A6" w:rsidRDefault="00D92B9A" w:rsidP="006C240E">
            <w:pPr>
              <w:rPr>
                <w:rFonts w:cstheme="minorHAnsi"/>
                <w:b/>
                <w:bCs/>
                <w:color w:val="FFFFFF" w:themeColor="background1"/>
                <w:sz w:val="20"/>
                <w:szCs w:val="20"/>
              </w:rPr>
            </w:pPr>
            <w:r w:rsidRPr="00EF40DC">
              <w:rPr>
                <w:rFonts w:cstheme="minorHAnsi"/>
                <w:b/>
                <w:bCs/>
                <w:color w:val="FFFFFF" w:themeColor="background1"/>
                <w:sz w:val="20"/>
                <w:szCs w:val="20"/>
              </w:rPr>
              <w:t>AIS.TR.100 Working methods and operating procedures for the provision of aeronautical information services</w:t>
            </w:r>
            <w:r>
              <w:rPr>
                <w:rFonts w:cstheme="minorHAnsi"/>
                <w:b/>
                <w:bCs/>
                <w:color w:val="FFFFFF" w:themeColor="background1"/>
                <w:sz w:val="20"/>
                <w:szCs w:val="20"/>
              </w:rPr>
              <w:t xml:space="preserve"> (b)</w:t>
            </w:r>
            <w:bookmarkStart w:id="18" w:name="RETURN_TR_100b"/>
            <w:bookmarkEnd w:id="18"/>
          </w:p>
        </w:tc>
        <w:tc>
          <w:tcPr>
            <w:tcW w:w="10161" w:type="dxa"/>
            <w:shd w:val="clear" w:color="auto" w:fill="auto"/>
          </w:tcPr>
          <w:p w14:paraId="44CDD402" w14:textId="77777777" w:rsidR="00D92B9A" w:rsidRDefault="00D92B9A" w:rsidP="006C240E">
            <w:pPr>
              <w:rPr>
                <w:rFonts w:cstheme="minorHAnsi"/>
                <w:sz w:val="20"/>
                <w:szCs w:val="20"/>
              </w:rPr>
            </w:pPr>
            <w:r w:rsidRPr="00DC453A">
              <w:rPr>
                <w:rFonts w:cstheme="minorHAnsi"/>
                <w:sz w:val="20"/>
                <w:szCs w:val="20"/>
              </w:rPr>
              <w:t xml:space="preserve">Provide a reference/references that indicates that your organisation is able to demonstrate that its working methods and operating procedures are compliant with the standards in the following Annexe to the Chicago Convention as far as they are relevant to the provision of aeronautical information services in the airspace concerned: </w:t>
            </w:r>
          </w:p>
          <w:p w14:paraId="274B1FA1" w14:textId="77777777" w:rsidR="00D92B9A" w:rsidRDefault="00D92B9A" w:rsidP="006C240E">
            <w:pPr>
              <w:rPr>
                <w:rFonts w:cstheme="minorHAnsi"/>
                <w:sz w:val="20"/>
                <w:szCs w:val="20"/>
              </w:rPr>
            </w:pPr>
          </w:p>
          <w:p w14:paraId="0809213C" w14:textId="77777777" w:rsidR="00D92B9A" w:rsidRPr="00DA36E9" w:rsidRDefault="00D92B9A" w:rsidP="006C240E">
            <w:pPr>
              <w:rPr>
                <w:rFonts w:cstheme="minorHAnsi"/>
                <w:sz w:val="20"/>
                <w:szCs w:val="20"/>
              </w:rPr>
            </w:pPr>
            <w:r>
              <w:rPr>
                <w:rFonts w:cstheme="minorHAnsi"/>
                <w:sz w:val="20"/>
                <w:szCs w:val="20"/>
              </w:rPr>
              <w:t>W</w:t>
            </w:r>
            <w:r w:rsidRPr="00DC453A">
              <w:rPr>
                <w:rFonts w:cstheme="minorHAnsi"/>
                <w:sz w:val="20"/>
                <w:szCs w:val="20"/>
              </w:rPr>
              <w:t xml:space="preserve">ithout prejudice to Commission </w:t>
            </w:r>
            <w:r w:rsidR="008A7354">
              <w:rPr>
                <w:rFonts w:cstheme="minorHAnsi"/>
                <w:sz w:val="20"/>
                <w:szCs w:val="20"/>
              </w:rPr>
              <w:t xml:space="preserve">UK (EU) </w:t>
            </w:r>
            <w:r w:rsidRPr="00DC453A">
              <w:rPr>
                <w:rFonts w:cstheme="minorHAnsi"/>
                <w:sz w:val="20"/>
                <w:szCs w:val="20"/>
              </w:rPr>
              <w:t>Regulation No 73/20101, Annex 15 on aeronautical information services in its 14th edition of July 2013, including all amendments up to and including No 38.</w:t>
            </w:r>
          </w:p>
        </w:tc>
        <w:tc>
          <w:tcPr>
            <w:tcW w:w="714" w:type="dxa"/>
            <w:shd w:val="clear" w:color="auto" w:fill="auto"/>
          </w:tcPr>
          <w:p w14:paraId="614CA1AF" w14:textId="77777777" w:rsidR="00D92B9A" w:rsidRDefault="00764494" w:rsidP="006C240E">
            <w:pPr>
              <w:rPr>
                <w:rFonts w:cstheme="minorHAnsi"/>
                <w:sz w:val="20"/>
                <w:szCs w:val="20"/>
              </w:rPr>
            </w:pPr>
            <w:hyperlink w:anchor="TR_100" w:history="1">
              <w:r w:rsidR="00D92B9A" w:rsidRPr="004D6B1B">
                <w:rPr>
                  <w:rStyle w:val="Hyperlink"/>
                  <w:rFonts w:cstheme="minorHAnsi"/>
                  <w:sz w:val="20"/>
                  <w:szCs w:val="20"/>
                </w:rPr>
                <w:t>373</w:t>
              </w:r>
            </w:hyperlink>
          </w:p>
        </w:tc>
      </w:tr>
      <w:tr w:rsidR="00346FD6" w:rsidRPr="00DD68A6" w14:paraId="77CCCB86" w14:textId="77777777" w:rsidTr="00793057">
        <w:tc>
          <w:tcPr>
            <w:tcW w:w="3154" w:type="dxa"/>
            <w:shd w:val="clear" w:color="auto" w:fill="auto"/>
          </w:tcPr>
          <w:p w14:paraId="5DB79234" w14:textId="77777777" w:rsidR="00346FD6" w:rsidRPr="00DD68A6" w:rsidRDefault="008218C7" w:rsidP="00346FD6">
            <w:pPr>
              <w:rPr>
                <w:rFonts w:cstheme="minorHAnsi"/>
                <w:b/>
                <w:bCs/>
                <w:color w:val="C00000"/>
                <w:sz w:val="20"/>
                <w:szCs w:val="20"/>
              </w:rPr>
            </w:pPr>
            <w:r>
              <w:rPr>
                <w:rFonts w:cstheme="minorHAnsi"/>
                <w:b/>
                <w:bCs/>
                <w:color w:val="C00000"/>
                <w:sz w:val="20"/>
                <w:szCs w:val="20"/>
              </w:rPr>
              <w:t>Enter reference(s) where compliance is indicated</w:t>
            </w:r>
          </w:p>
        </w:tc>
        <w:tc>
          <w:tcPr>
            <w:tcW w:w="10161" w:type="dxa"/>
          </w:tcPr>
          <w:p w14:paraId="6670B0E7" w14:textId="77777777" w:rsidR="00346FD6" w:rsidRPr="00DD68A6" w:rsidRDefault="00346FD6" w:rsidP="00346FD6">
            <w:pPr>
              <w:rPr>
                <w:rFonts w:cstheme="minorHAnsi"/>
                <w:color w:val="C00000"/>
                <w:sz w:val="20"/>
                <w:szCs w:val="20"/>
              </w:rPr>
            </w:pPr>
          </w:p>
        </w:tc>
        <w:tc>
          <w:tcPr>
            <w:tcW w:w="714" w:type="dxa"/>
          </w:tcPr>
          <w:p w14:paraId="0C3F69DC" w14:textId="77777777" w:rsidR="00346FD6" w:rsidRPr="00DD68A6" w:rsidRDefault="00346FD6" w:rsidP="00346FD6">
            <w:pPr>
              <w:rPr>
                <w:rFonts w:cstheme="minorHAnsi"/>
                <w:b/>
                <w:color w:val="C00000"/>
                <w:sz w:val="20"/>
                <w:szCs w:val="20"/>
              </w:rPr>
            </w:pPr>
          </w:p>
        </w:tc>
      </w:tr>
    </w:tbl>
    <w:p w14:paraId="06A8D323" w14:textId="77777777" w:rsidR="003A5E2B" w:rsidRDefault="003A5E2B"/>
    <w:p w14:paraId="15B89825" w14:textId="77777777" w:rsidR="003A5E2B" w:rsidRDefault="003A5E2B"/>
    <w:p w14:paraId="65B18048" w14:textId="77777777" w:rsidR="00607E3D" w:rsidRDefault="00607E3D"/>
    <w:p w14:paraId="659336E0" w14:textId="77777777" w:rsidR="005A1F66" w:rsidRDefault="005A1F66" w:rsidP="009C758A">
      <w:pPr>
        <w:rPr>
          <w:b/>
          <w:sz w:val="28"/>
          <w:szCs w:val="28"/>
        </w:rPr>
      </w:pPr>
    </w:p>
    <w:p w14:paraId="5BAD1EB8" w14:textId="77777777" w:rsidR="005A1F66" w:rsidRDefault="005A1F66" w:rsidP="009C758A">
      <w:pPr>
        <w:rPr>
          <w:b/>
          <w:sz w:val="28"/>
          <w:szCs w:val="28"/>
        </w:rPr>
      </w:pPr>
    </w:p>
    <w:p w14:paraId="1B804F8A" w14:textId="77777777" w:rsidR="009C758A" w:rsidRDefault="009C758A" w:rsidP="009C758A">
      <w:pPr>
        <w:rPr>
          <w:b/>
          <w:sz w:val="28"/>
          <w:szCs w:val="28"/>
        </w:rPr>
        <w:sectPr w:rsidR="009C758A" w:rsidSect="009C758A">
          <w:headerReference w:type="even" r:id="rId13"/>
          <w:headerReference w:type="default" r:id="rId14"/>
          <w:footerReference w:type="even" r:id="rId15"/>
          <w:footerReference w:type="default" r:id="rId16"/>
          <w:headerReference w:type="first" r:id="rId17"/>
          <w:footerReference w:type="first" r:id="rId18"/>
          <w:pgSz w:w="16851" w:h="11912" w:orient="landscape" w:code="9"/>
          <w:pgMar w:top="993" w:right="1440" w:bottom="1440" w:left="1440" w:header="567" w:footer="567" w:gutter="0"/>
          <w:cols w:space="708"/>
          <w:noEndnote/>
          <w:docGrid w:linePitch="299"/>
        </w:sectPr>
      </w:pPr>
    </w:p>
    <w:p w14:paraId="24781AAE" w14:textId="77777777" w:rsidR="005A1F66" w:rsidRDefault="005A1F66" w:rsidP="009C758A">
      <w:pPr>
        <w:rPr>
          <w:b/>
          <w:sz w:val="28"/>
          <w:szCs w:val="28"/>
        </w:rPr>
      </w:pPr>
    </w:p>
    <w:p w14:paraId="2EA44BDF" w14:textId="77777777" w:rsidR="005A1F66" w:rsidRDefault="005A1F66" w:rsidP="00F216A1">
      <w:pPr>
        <w:jc w:val="center"/>
        <w:rPr>
          <w:b/>
          <w:sz w:val="28"/>
          <w:szCs w:val="28"/>
        </w:rPr>
      </w:pPr>
    </w:p>
    <w:p w14:paraId="6FFF6880" w14:textId="77777777" w:rsidR="005A1F66" w:rsidRDefault="005A1F66" w:rsidP="00F216A1">
      <w:pPr>
        <w:jc w:val="center"/>
        <w:rPr>
          <w:b/>
          <w:sz w:val="28"/>
          <w:szCs w:val="28"/>
        </w:rPr>
      </w:pPr>
    </w:p>
    <w:p w14:paraId="3458E312" w14:textId="77777777" w:rsidR="005A1F66" w:rsidRDefault="005A1F66" w:rsidP="00F216A1">
      <w:pPr>
        <w:jc w:val="center"/>
        <w:rPr>
          <w:b/>
          <w:sz w:val="28"/>
          <w:szCs w:val="28"/>
        </w:rPr>
      </w:pPr>
    </w:p>
    <w:p w14:paraId="510C0B05" w14:textId="77777777" w:rsidR="00F216A1" w:rsidRPr="004761D8" w:rsidRDefault="00F216A1" w:rsidP="00F216A1">
      <w:pPr>
        <w:jc w:val="center"/>
        <w:rPr>
          <w:b/>
          <w:sz w:val="28"/>
          <w:szCs w:val="28"/>
        </w:rPr>
      </w:pPr>
      <w:r>
        <w:rPr>
          <w:b/>
          <w:sz w:val="28"/>
          <w:szCs w:val="28"/>
        </w:rPr>
        <w:t xml:space="preserve">The </w:t>
      </w:r>
      <w:r w:rsidR="008A7354">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560FA4B8" w14:textId="77777777" w:rsidR="00F216A1" w:rsidRDefault="00F216A1" w:rsidP="00A37175"/>
    <w:p w14:paraId="312F01E2" w14:textId="77777777" w:rsidR="00F216A1" w:rsidRDefault="00F216A1" w:rsidP="00A37175"/>
    <w:p w14:paraId="7368092D"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BB0D04" w14:paraId="27638471" w14:textId="77777777" w:rsidTr="00BB0D04">
        <w:trPr>
          <w:trHeight w:val="1148"/>
        </w:trPr>
        <w:tc>
          <w:tcPr>
            <w:tcW w:w="12328" w:type="dxa"/>
            <w:vMerge w:val="restart"/>
          </w:tcPr>
          <w:p w14:paraId="7934E786" w14:textId="77777777" w:rsidR="00BB0D04" w:rsidRPr="002C3A84" w:rsidRDefault="00BB0D04" w:rsidP="002C3A84">
            <w:pPr>
              <w:shd w:val="clear" w:color="auto" w:fill="4027F5"/>
              <w:autoSpaceDE w:val="0"/>
              <w:autoSpaceDN w:val="0"/>
              <w:adjustRightInd w:val="0"/>
              <w:rPr>
                <w:rFonts w:ascii="Calibri" w:hAnsi="Calibri" w:cs="Calibri"/>
                <w:color w:val="FFFFFF" w:themeColor="background1"/>
                <w:sz w:val="32"/>
                <w:szCs w:val="32"/>
              </w:rPr>
            </w:pPr>
            <w:bookmarkStart w:id="19" w:name="_Hlk510097841"/>
            <w:r w:rsidRPr="002D7D65">
              <w:rPr>
                <w:rFonts w:ascii="Calibri" w:hAnsi="Calibri" w:cs="Calibri"/>
                <w:b/>
                <w:bCs/>
                <w:color w:val="FFFFFF" w:themeColor="background1"/>
                <w:sz w:val="32"/>
                <w:szCs w:val="32"/>
              </w:rPr>
              <w:lastRenderedPageBreak/>
              <w:t>AIS.OR.100 Technical and operational competence and capability</w:t>
            </w:r>
            <w:bookmarkStart w:id="20" w:name="OR_100"/>
            <w:bookmarkEnd w:id="20"/>
          </w:p>
          <w:p w14:paraId="7DA2FA55" w14:textId="77777777" w:rsidR="00BB0D04" w:rsidRPr="002D7D65" w:rsidRDefault="00BB0D04" w:rsidP="002D7D65">
            <w:pPr>
              <w:autoSpaceDE w:val="0"/>
              <w:autoSpaceDN w:val="0"/>
              <w:adjustRightInd w:val="0"/>
              <w:rPr>
                <w:rFonts w:ascii="Calibri" w:hAnsi="Calibri" w:cs="Calibri"/>
                <w:color w:val="000000"/>
              </w:rPr>
            </w:pPr>
            <w:r w:rsidRPr="002D7D65">
              <w:rPr>
                <w:rFonts w:ascii="Calibri" w:hAnsi="Calibri" w:cs="Calibri"/>
                <w:color w:val="000000"/>
              </w:rPr>
              <w:t>(a) An aeronautical information services provider shall ensure that information and data are available for operations in a form suitable for:</w:t>
            </w:r>
          </w:p>
          <w:p w14:paraId="706A9C6A" w14:textId="77777777" w:rsidR="00BB0D04" w:rsidRPr="002D7D65" w:rsidRDefault="00BB0D04" w:rsidP="002D7D65">
            <w:pPr>
              <w:autoSpaceDE w:val="0"/>
              <w:autoSpaceDN w:val="0"/>
              <w:adjustRightInd w:val="0"/>
              <w:rPr>
                <w:rFonts w:ascii="Calibri" w:hAnsi="Calibri" w:cs="Calibri"/>
                <w:color w:val="000000"/>
              </w:rPr>
            </w:pPr>
            <w:r w:rsidRPr="002D7D65">
              <w:rPr>
                <w:rFonts w:ascii="Calibri" w:hAnsi="Calibri" w:cs="Calibri"/>
                <w:color w:val="000000"/>
              </w:rPr>
              <w:t>(1) flight operating personnel, including flight crew;</w:t>
            </w:r>
          </w:p>
          <w:p w14:paraId="44FF935B" w14:textId="77777777" w:rsidR="00BB0D04" w:rsidRPr="002D7D65" w:rsidRDefault="00BB0D04" w:rsidP="002D7D65">
            <w:pPr>
              <w:autoSpaceDE w:val="0"/>
              <w:autoSpaceDN w:val="0"/>
              <w:adjustRightInd w:val="0"/>
              <w:rPr>
                <w:rFonts w:ascii="Calibri" w:hAnsi="Calibri" w:cs="Calibri"/>
                <w:color w:val="000000"/>
              </w:rPr>
            </w:pPr>
            <w:r w:rsidRPr="002D7D65">
              <w:rPr>
                <w:rFonts w:ascii="Calibri" w:hAnsi="Calibri" w:cs="Calibri"/>
                <w:color w:val="000000"/>
              </w:rPr>
              <w:t>(2) flight planning, flight management systems and flight simulators;</w:t>
            </w:r>
          </w:p>
          <w:p w14:paraId="1BC4E5D9" w14:textId="77777777" w:rsidR="00BB0D04" w:rsidRPr="002D7D65" w:rsidRDefault="00BB0D04" w:rsidP="002D7D65">
            <w:pPr>
              <w:autoSpaceDE w:val="0"/>
              <w:autoSpaceDN w:val="0"/>
              <w:adjustRightInd w:val="0"/>
              <w:rPr>
                <w:rFonts w:ascii="Calibri" w:hAnsi="Calibri" w:cs="Calibri"/>
                <w:color w:val="000000"/>
              </w:rPr>
            </w:pPr>
            <w:r w:rsidRPr="002D7D65">
              <w:rPr>
                <w:rFonts w:ascii="Calibri" w:hAnsi="Calibri" w:cs="Calibri"/>
                <w:color w:val="000000"/>
              </w:rPr>
              <w:t>(3) air traffic services providers which are responsible for flight information services, aerodrome flight information services and the provision of pre-flight information.</w:t>
            </w:r>
          </w:p>
          <w:p w14:paraId="6BB27CDD" w14:textId="77777777" w:rsidR="00BB0D04" w:rsidRDefault="00BB0D04" w:rsidP="002D7D65">
            <w:pPr>
              <w:autoSpaceDE w:val="0"/>
              <w:autoSpaceDN w:val="0"/>
              <w:adjustRightInd w:val="0"/>
              <w:rPr>
                <w:b/>
                <w:bCs/>
                <w:color w:val="FFFFFF" w:themeColor="background1"/>
                <w:sz w:val="32"/>
                <w:szCs w:val="32"/>
                <w:highlight w:val="blue"/>
              </w:rPr>
            </w:pPr>
            <w:r w:rsidRPr="002D7D65">
              <w:rPr>
                <w:rFonts w:ascii="Calibri" w:hAnsi="Calibri" w:cs="Calibri"/>
                <w:color w:val="000000"/>
              </w:rPr>
              <w:t xml:space="preserve">(b) Aeronautical information services providers shall ensure the integrity of data and confirm the level of accuracy of the information distributed for operations, including the source of such information, before such information is distributed. </w:t>
            </w:r>
          </w:p>
        </w:tc>
        <w:tc>
          <w:tcPr>
            <w:tcW w:w="1633" w:type="dxa"/>
          </w:tcPr>
          <w:p w14:paraId="396D0B9E" w14:textId="77777777" w:rsidR="00BB0D04" w:rsidRPr="0091782A" w:rsidRDefault="00764494" w:rsidP="002C3A84">
            <w:pPr>
              <w:pStyle w:val="Default"/>
              <w:rPr>
                <w:bCs/>
                <w:color w:val="auto"/>
                <w:sz w:val="22"/>
                <w:szCs w:val="22"/>
              </w:rPr>
            </w:pPr>
            <w:hyperlink w:anchor="RETURN_OR_100a" w:history="1">
              <w:r w:rsidR="00BB0D04">
                <w:rPr>
                  <w:rStyle w:val="Hyperlink"/>
                  <w:sz w:val="22"/>
                  <w:szCs w:val="22"/>
                </w:rPr>
                <w:t>Return Link OR.100 (a)</w:t>
              </w:r>
            </w:hyperlink>
          </w:p>
        </w:tc>
      </w:tr>
      <w:tr w:rsidR="00BB0D04" w14:paraId="0D1DFDEE" w14:textId="77777777" w:rsidTr="00CF6B74">
        <w:trPr>
          <w:trHeight w:val="1148"/>
        </w:trPr>
        <w:tc>
          <w:tcPr>
            <w:tcW w:w="12328" w:type="dxa"/>
            <w:vMerge/>
          </w:tcPr>
          <w:p w14:paraId="2FDCA6F0" w14:textId="77777777" w:rsidR="00BB0D04" w:rsidRPr="002D7D65" w:rsidRDefault="00BB0D04" w:rsidP="002C3A84">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EFD0E65" w14:textId="77777777" w:rsidR="00BB0D04" w:rsidRDefault="00764494" w:rsidP="002C3A84">
            <w:pPr>
              <w:pStyle w:val="Default"/>
            </w:pPr>
            <w:hyperlink w:anchor="RETURN_OR_100b" w:history="1">
              <w:r w:rsidR="00BB0D04">
                <w:rPr>
                  <w:rStyle w:val="Hyperlink"/>
                  <w:sz w:val="22"/>
                  <w:szCs w:val="22"/>
                </w:rPr>
                <w:t>Return Link OR.100 (b)</w:t>
              </w:r>
            </w:hyperlink>
          </w:p>
        </w:tc>
      </w:tr>
      <w:tr w:rsidR="003A6FE8" w14:paraId="5BF3C1B9" w14:textId="77777777" w:rsidTr="009A296C">
        <w:tc>
          <w:tcPr>
            <w:tcW w:w="13961" w:type="dxa"/>
            <w:gridSpan w:val="2"/>
            <w:tcBorders>
              <w:left w:val="nil"/>
              <w:right w:val="nil"/>
            </w:tcBorders>
          </w:tcPr>
          <w:p w14:paraId="52A340A4" w14:textId="77777777" w:rsidR="003A6FE8" w:rsidRDefault="003A6FE8" w:rsidP="009A296C">
            <w:pPr>
              <w:pStyle w:val="Default"/>
              <w:rPr>
                <w:color w:val="auto"/>
                <w:sz w:val="22"/>
                <w:szCs w:val="22"/>
              </w:rPr>
            </w:pPr>
            <w:bookmarkStart w:id="21" w:name="_Hlk518996053"/>
          </w:p>
        </w:tc>
      </w:tr>
      <w:tr w:rsidR="00BB0D04" w14:paraId="42164E20" w14:textId="77777777" w:rsidTr="00BB0D04">
        <w:trPr>
          <w:trHeight w:val="1277"/>
        </w:trPr>
        <w:tc>
          <w:tcPr>
            <w:tcW w:w="12328" w:type="dxa"/>
            <w:vMerge w:val="restart"/>
          </w:tcPr>
          <w:p w14:paraId="315BB07F" w14:textId="77777777" w:rsidR="00BB0D04" w:rsidRPr="00B523D7" w:rsidRDefault="00BB0D04" w:rsidP="002C3A84">
            <w:pPr>
              <w:pStyle w:val="Default"/>
              <w:shd w:val="clear" w:color="auto" w:fill="4027F5"/>
              <w:rPr>
                <w:color w:val="FFFFFF" w:themeColor="background1"/>
                <w:sz w:val="32"/>
                <w:szCs w:val="32"/>
              </w:rPr>
            </w:pPr>
            <w:bookmarkStart w:id="22" w:name="_Hlk510097921"/>
            <w:bookmarkEnd w:id="19"/>
            <w:bookmarkEnd w:id="21"/>
            <w:r w:rsidRPr="002D7D65">
              <w:rPr>
                <w:b/>
                <w:bCs/>
                <w:color w:val="FFFFFF" w:themeColor="background1"/>
                <w:sz w:val="32"/>
                <w:szCs w:val="32"/>
              </w:rPr>
              <w:t>AIS.TR.100 Working methods and operating procedures for the provision of aeronautical information services</w:t>
            </w:r>
            <w:bookmarkStart w:id="23" w:name="TR_100"/>
            <w:bookmarkEnd w:id="23"/>
          </w:p>
          <w:p w14:paraId="258ECD42" w14:textId="77777777" w:rsidR="00BB0D04" w:rsidRPr="002D7D65" w:rsidRDefault="00BB0D04" w:rsidP="002D7D65">
            <w:pPr>
              <w:pStyle w:val="Default"/>
              <w:rPr>
                <w:sz w:val="22"/>
                <w:szCs w:val="22"/>
              </w:rPr>
            </w:pPr>
            <w:r w:rsidRPr="002D7D65">
              <w:rPr>
                <w:sz w:val="22"/>
                <w:szCs w:val="22"/>
              </w:rPr>
              <w:t>An aeronautical information services provider shall be able to demonstrate that their working methods and operating procedures are compliant with the standards in the following Annexes to the Chicago Convention as far as they are relevant to the provision of aeronautical information services in the airspace concerned:</w:t>
            </w:r>
          </w:p>
          <w:p w14:paraId="72651DA3" w14:textId="77777777" w:rsidR="00BB0D04" w:rsidRPr="002D7D65" w:rsidRDefault="00BB0D04" w:rsidP="002D7D65">
            <w:pPr>
              <w:pStyle w:val="Default"/>
              <w:rPr>
                <w:sz w:val="22"/>
                <w:szCs w:val="22"/>
              </w:rPr>
            </w:pPr>
            <w:r w:rsidRPr="002D7D65">
              <w:rPr>
                <w:sz w:val="22"/>
                <w:szCs w:val="22"/>
              </w:rPr>
              <w:t>(a) Annex 4 on aeronautical charts in its 11th edition of July 2009, including all amendments up to and including No 58;</w:t>
            </w:r>
          </w:p>
          <w:p w14:paraId="2C2EED0D" w14:textId="77777777" w:rsidR="00BB0D04" w:rsidRPr="009D0DBB" w:rsidRDefault="00BB0D04" w:rsidP="002D7D65">
            <w:pPr>
              <w:pStyle w:val="Default"/>
              <w:rPr>
                <w:sz w:val="22"/>
                <w:szCs w:val="22"/>
              </w:rPr>
            </w:pPr>
            <w:r w:rsidRPr="002D7D65">
              <w:rPr>
                <w:sz w:val="22"/>
                <w:szCs w:val="22"/>
              </w:rPr>
              <w:t xml:space="preserve">(b) without prejudice to Commission </w:t>
            </w:r>
            <w:r w:rsidR="008A7354">
              <w:rPr>
                <w:sz w:val="22"/>
                <w:szCs w:val="22"/>
              </w:rPr>
              <w:t xml:space="preserve">UK (EU) </w:t>
            </w:r>
            <w:r w:rsidRPr="002D7D65">
              <w:rPr>
                <w:sz w:val="22"/>
                <w:szCs w:val="22"/>
              </w:rPr>
              <w:t>Regulation No 73/20101, Annex 15 on aeronautical information services in its 14th edition of July 2013, including all amendments up to and including No 38.</w:t>
            </w:r>
          </w:p>
          <w:p w14:paraId="1F48E8DC" w14:textId="77777777" w:rsidR="00BB0D04" w:rsidRDefault="00BB0D04" w:rsidP="002D7D65">
            <w:pPr>
              <w:pStyle w:val="Default"/>
              <w:rPr>
                <w:b/>
                <w:bCs/>
                <w:color w:val="FFFFFF" w:themeColor="background1"/>
                <w:sz w:val="32"/>
                <w:szCs w:val="32"/>
                <w:highlight w:val="blue"/>
              </w:rPr>
            </w:pPr>
          </w:p>
        </w:tc>
        <w:tc>
          <w:tcPr>
            <w:tcW w:w="1633" w:type="dxa"/>
          </w:tcPr>
          <w:p w14:paraId="4B1A114B" w14:textId="77777777" w:rsidR="00BB0D04" w:rsidRPr="0091782A" w:rsidRDefault="00764494" w:rsidP="002C3A84">
            <w:pPr>
              <w:pStyle w:val="Default"/>
              <w:rPr>
                <w:bCs/>
                <w:color w:val="auto"/>
                <w:sz w:val="22"/>
                <w:szCs w:val="22"/>
              </w:rPr>
            </w:pPr>
            <w:hyperlink w:anchor="RETURN_TR_100a" w:history="1">
              <w:r w:rsidR="00BB0D04">
                <w:rPr>
                  <w:rStyle w:val="Hyperlink"/>
                  <w:sz w:val="22"/>
                  <w:szCs w:val="22"/>
                </w:rPr>
                <w:t>Return Link TR 100 (a)</w:t>
              </w:r>
            </w:hyperlink>
          </w:p>
        </w:tc>
      </w:tr>
      <w:tr w:rsidR="00BB0D04" w14:paraId="65E1BB46" w14:textId="77777777" w:rsidTr="002D7D65">
        <w:trPr>
          <w:trHeight w:val="1277"/>
        </w:trPr>
        <w:tc>
          <w:tcPr>
            <w:tcW w:w="12328" w:type="dxa"/>
            <w:vMerge/>
          </w:tcPr>
          <w:p w14:paraId="6CC00055" w14:textId="77777777" w:rsidR="00BB0D04" w:rsidRPr="002D7D65" w:rsidRDefault="00BB0D04" w:rsidP="002C3A84">
            <w:pPr>
              <w:pStyle w:val="Default"/>
              <w:shd w:val="clear" w:color="auto" w:fill="4027F5"/>
              <w:rPr>
                <w:b/>
                <w:bCs/>
                <w:color w:val="FFFFFF" w:themeColor="background1"/>
                <w:sz w:val="32"/>
                <w:szCs w:val="32"/>
              </w:rPr>
            </w:pPr>
          </w:p>
        </w:tc>
        <w:tc>
          <w:tcPr>
            <w:tcW w:w="1633" w:type="dxa"/>
          </w:tcPr>
          <w:p w14:paraId="1CD9AD80" w14:textId="77777777" w:rsidR="00BB0D04" w:rsidRDefault="00764494" w:rsidP="002C3A84">
            <w:pPr>
              <w:pStyle w:val="Default"/>
            </w:pPr>
            <w:hyperlink w:anchor="RETURN_TR_100b" w:history="1">
              <w:r w:rsidR="00BB0D04">
                <w:rPr>
                  <w:rStyle w:val="Hyperlink"/>
                  <w:sz w:val="22"/>
                  <w:szCs w:val="22"/>
                </w:rPr>
                <w:t>Return Link TR 100 (b)</w:t>
              </w:r>
            </w:hyperlink>
          </w:p>
        </w:tc>
      </w:tr>
      <w:bookmarkEnd w:id="22"/>
    </w:tbl>
    <w:p w14:paraId="1FDA59FA" w14:textId="77777777" w:rsidR="009A296C" w:rsidRDefault="009A296C" w:rsidP="009C758A"/>
    <w:sectPr w:rsidR="009A296C"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173C" w14:textId="77777777" w:rsidR="00764494" w:rsidRDefault="00764494" w:rsidP="00EB026C">
      <w:pPr>
        <w:spacing w:after="0" w:line="240" w:lineRule="auto"/>
      </w:pPr>
      <w:r>
        <w:separator/>
      </w:r>
    </w:p>
  </w:endnote>
  <w:endnote w:type="continuationSeparator" w:id="0">
    <w:p w14:paraId="225FB275" w14:textId="77777777" w:rsidR="00764494" w:rsidRDefault="00764494"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8868" w14:textId="77777777" w:rsidR="00F05F62" w:rsidRDefault="00F05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2DDF922C" w14:textId="77777777" w:rsidR="003873BD" w:rsidRDefault="003873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4F77680" w14:textId="697BF2E0" w:rsidR="00E26FCE" w:rsidRDefault="00E26FCE" w:rsidP="00E26FCE">
    <w:pPr>
      <w:pStyle w:val="Footer"/>
    </w:pPr>
    <w:r>
      <w:t xml:space="preserve">Issue </w:t>
    </w:r>
    <w:r w:rsidR="003B5EE8">
      <w:t>4</w:t>
    </w:r>
    <w:r w:rsidR="008A7354">
      <w:t xml:space="preserve"> </w:t>
    </w:r>
    <w:r w:rsidR="003B5EE8">
      <w:t>April</w:t>
    </w:r>
    <w:r w:rsidR="008A7354">
      <w:t xml:space="preserve"> 2021 </w:t>
    </w:r>
  </w:p>
  <w:p w14:paraId="548A0881" w14:textId="77777777" w:rsidR="003873BD" w:rsidRDefault="00387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1C04" w14:textId="77777777" w:rsidR="00F05F62" w:rsidRDefault="00F0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65DD" w14:textId="77777777" w:rsidR="00764494" w:rsidRDefault="00764494" w:rsidP="00EB026C">
      <w:pPr>
        <w:spacing w:after="0" w:line="240" w:lineRule="auto"/>
      </w:pPr>
      <w:r>
        <w:separator/>
      </w:r>
    </w:p>
  </w:footnote>
  <w:footnote w:type="continuationSeparator" w:id="0">
    <w:p w14:paraId="44D1F7E5" w14:textId="77777777" w:rsidR="00764494" w:rsidRDefault="00764494" w:rsidP="00EB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A1D6" w14:textId="77777777" w:rsidR="00F05F62" w:rsidRDefault="00F0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9BE5" w14:textId="77777777" w:rsidR="00F05F62" w:rsidRDefault="00F05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B624" w14:textId="77777777" w:rsidR="00F05F62" w:rsidRDefault="00F05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6"/>
  </w:num>
  <w:num w:numId="6">
    <w:abstractNumId w:val="3"/>
  </w:num>
  <w:num w:numId="7">
    <w:abstractNumId w:val="2"/>
  </w:num>
  <w:num w:numId="8">
    <w:abstractNumId w:val="12"/>
  </w:num>
  <w:num w:numId="9">
    <w:abstractNumId w:val="0"/>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62BC"/>
    <w:rsid w:val="00010158"/>
    <w:rsid w:val="000103DA"/>
    <w:rsid w:val="000128EE"/>
    <w:rsid w:val="00015BAC"/>
    <w:rsid w:val="0001650D"/>
    <w:rsid w:val="0001794C"/>
    <w:rsid w:val="00023F44"/>
    <w:rsid w:val="000242A5"/>
    <w:rsid w:val="000254D7"/>
    <w:rsid w:val="0002595E"/>
    <w:rsid w:val="000265E4"/>
    <w:rsid w:val="000321CC"/>
    <w:rsid w:val="00036C8D"/>
    <w:rsid w:val="00042264"/>
    <w:rsid w:val="00044852"/>
    <w:rsid w:val="00055A54"/>
    <w:rsid w:val="00060696"/>
    <w:rsid w:val="000623F2"/>
    <w:rsid w:val="00063207"/>
    <w:rsid w:val="000670B2"/>
    <w:rsid w:val="00073745"/>
    <w:rsid w:val="0007689B"/>
    <w:rsid w:val="00080E7F"/>
    <w:rsid w:val="00087133"/>
    <w:rsid w:val="000901C4"/>
    <w:rsid w:val="00090CE4"/>
    <w:rsid w:val="00091BD2"/>
    <w:rsid w:val="00092400"/>
    <w:rsid w:val="00094162"/>
    <w:rsid w:val="00095949"/>
    <w:rsid w:val="00097C17"/>
    <w:rsid w:val="000A2F79"/>
    <w:rsid w:val="000A3C24"/>
    <w:rsid w:val="000B57CF"/>
    <w:rsid w:val="000B6D7D"/>
    <w:rsid w:val="000B7158"/>
    <w:rsid w:val="000B7A39"/>
    <w:rsid w:val="000C0C44"/>
    <w:rsid w:val="000C10B6"/>
    <w:rsid w:val="000C242C"/>
    <w:rsid w:val="000C4DFD"/>
    <w:rsid w:val="000D6E12"/>
    <w:rsid w:val="000D744E"/>
    <w:rsid w:val="000D7DEC"/>
    <w:rsid w:val="000E038F"/>
    <w:rsid w:val="000E2F98"/>
    <w:rsid w:val="000E38CD"/>
    <w:rsid w:val="000F1272"/>
    <w:rsid w:val="000F5C84"/>
    <w:rsid w:val="001057A6"/>
    <w:rsid w:val="00112365"/>
    <w:rsid w:val="00112911"/>
    <w:rsid w:val="00114716"/>
    <w:rsid w:val="001152B9"/>
    <w:rsid w:val="00115D53"/>
    <w:rsid w:val="0012741B"/>
    <w:rsid w:val="00130A52"/>
    <w:rsid w:val="00131562"/>
    <w:rsid w:val="001326F8"/>
    <w:rsid w:val="00140FEE"/>
    <w:rsid w:val="00153FC3"/>
    <w:rsid w:val="00157F0A"/>
    <w:rsid w:val="00161694"/>
    <w:rsid w:val="00162CBD"/>
    <w:rsid w:val="001645AA"/>
    <w:rsid w:val="0016478B"/>
    <w:rsid w:val="00164D6F"/>
    <w:rsid w:val="0017046E"/>
    <w:rsid w:val="00174F80"/>
    <w:rsid w:val="00176347"/>
    <w:rsid w:val="001A5A05"/>
    <w:rsid w:val="001B0F86"/>
    <w:rsid w:val="001C0C71"/>
    <w:rsid w:val="001D11D4"/>
    <w:rsid w:val="001D16A3"/>
    <w:rsid w:val="001D4728"/>
    <w:rsid w:val="001E1115"/>
    <w:rsid w:val="001E4CD0"/>
    <w:rsid w:val="001E7EB2"/>
    <w:rsid w:val="001F286C"/>
    <w:rsid w:val="001F2FD6"/>
    <w:rsid w:val="00200E39"/>
    <w:rsid w:val="00203B0F"/>
    <w:rsid w:val="00204DBD"/>
    <w:rsid w:val="00206381"/>
    <w:rsid w:val="00210186"/>
    <w:rsid w:val="00215124"/>
    <w:rsid w:val="0021763D"/>
    <w:rsid w:val="00217E76"/>
    <w:rsid w:val="00220232"/>
    <w:rsid w:val="00221669"/>
    <w:rsid w:val="00222AF9"/>
    <w:rsid w:val="00224358"/>
    <w:rsid w:val="00224C7D"/>
    <w:rsid w:val="00225FB9"/>
    <w:rsid w:val="00235C6F"/>
    <w:rsid w:val="00236F5C"/>
    <w:rsid w:val="002370E2"/>
    <w:rsid w:val="00242610"/>
    <w:rsid w:val="00242F1D"/>
    <w:rsid w:val="002435D7"/>
    <w:rsid w:val="00243AE8"/>
    <w:rsid w:val="00243B7D"/>
    <w:rsid w:val="00245826"/>
    <w:rsid w:val="002507CF"/>
    <w:rsid w:val="00251CD8"/>
    <w:rsid w:val="00252126"/>
    <w:rsid w:val="00254B64"/>
    <w:rsid w:val="00256C74"/>
    <w:rsid w:val="0025796C"/>
    <w:rsid w:val="00257986"/>
    <w:rsid w:val="002640EE"/>
    <w:rsid w:val="00270D3B"/>
    <w:rsid w:val="00272769"/>
    <w:rsid w:val="00273C06"/>
    <w:rsid w:val="00274A70"/>
    <w:rsid w:val="00275B66"/>
    <w:rsid w:val="00277E58"/>
    <w:rsid w:val="0028156D"/>
    <w:rsid w:val="0028338E"/>
    <w:rsid w:val="00292546"/>
    <w:rsid w:val="0029523F"/>
    <w:rsid w:val="00295B44"/>
    <w:rsid w:val="00296159"/>
    <w:rsid w:val="002973FC"/>
    <w:rsid w:val="002A7405"/>
    <w:rsid w:val="002A7F24"/>
    <w:rsid w:val="002B24A6"/>
    <w:rsid w:val="002B6A3C"/>
    <w:rsid w:val="002C345A"/>
    <w:rsid w:val="002C3A84"/>
    <w:rsid w:val="002C4ACE"/>
    <w:rsid w:val="002D232C"/>
    <w:rsid w:val="002D3710"/>
    <w:rsid w:val="002D3888"/>
    <w:rsid w:val="002D3DAE"/>
    <w:rsid w:val="002D73B8"/>
    <w:rsid w:val="002D7D65"/>
    <w:rsid w:val="002E13A5"/>
    <w:rsid w:val="002E151E"/>
    <w:rsid w:val="002E177F"/>
    <w:rsid w:val="002E3775"/>
    <w:rsid w:val="002E38AB"/>
    <w:rsid w:val="002E3E8C"/>
    <w:rsid w:val="002E5822"/>
    <w:rsid w:val="002F2386"/>
    <w:rsid w:val="002F2577"/>
    <w:rsid w:val="002F310D"/>
    <w:rsid w:val="002F6774"/>
    <w:rsid w:val="002F6D46"/>
    <w:rsid w:val="00300534"/>
    <w:rsid w:val="0030377C"/>
    <w:rsid w:val="0030475B"/>
    <w:rsid w:val="00305E1F"/>
    <w:rsid w:val="003069AB"/>
    <w:rsid w:val="00307C8C"/>
    <w:rsid w:val="00311D7F"/>
    <w:rsid w:val="00312BEA"/>
    <w:rsid w:val="00313018"/>
    <w:rsid w:val="003166A1"/>
    <w:rsid w:val="00316FE3"/>
    <w:rsid w:val="0032174E"/>
    <w:rsid w:val="00321E71"/>
    <w:rsid w:val="003256DE"/>
    <w:rsid w:val="003266C0"/>
    <w:rsid w:val="0033082C"/>
    <w:rsid w:val="00331E82"/>
    <w:rsid w:val="003347E1"/>
    <w:rsid w:val="00336C80"/>
    <w:rsid w:val="00340E2D"/>
    <w:rsid w:val="00343868"/>
    <w:rsid w:val="00346FD6"/>
    <w:rsid w:val="00355B4A"/>
    <w:rsid w:val="00361886"/>
    <w:rsid w:val="00362860"/>
    <w:rsid w:val="0036498F"/>
    <w:rsid w:val="00364B49"/>
    <w:rsid w:val="003705D5"/>
    <w:rsid w:val="00370E4D"/>
    <w:rsid w:val="003714D2"/>
    <w:rsid w:val="003737D7"/>
    <w:rsid w:val="0038279A"/>
    <w:rsid w:val="00383B66"/>
    <w:rsid w:val="00383E3F"/>
    <w:rsid w:val="00383ED9"/>
    <w:rsid w:val="003873BD"/>
    <w:rsid w:val="003929BC"/>
    <w:rsid w:val="00392B6A"/>
    <w:rsid w:val="00394EF1"/>
    <w:rsid w:val="00396062"/>
    <w:rsid w:val="0039763E"/>
    <w:rsid w:val="00397CFC"/>
    <w:rsid w:val="003A5E2B"/>
    <w:rsid w:val="003A60C1"/>
    <w:rsid w:val="003A6FE8"/>
    <w:rsid w:val="003B0A7E"/>
    <w:rsid w:val="003B4F75"/>
    <w:rsid w:val="003B5EE8"/>
    <w:rsid w:val="003B7161"/>
    <w:rsid w:val="003B7623"/>
    <w:rsid w:val="003C0CDB"/>
    <w:rsid w:val="003C3F47"/>
    <w:rsid w:val="003D1336"/>
    <w:rsid w:val="003D4E95"/>
    <w:rsid w:val="003D509B"/>
    <w:rsid w:val="003E05F6"/>
    <w:rsid w:val="003E2E50"/>
    <w:rsid w:val="003E350A"/>
    <w:rsid w:val="003E3A0F"/>
    <w:rsid w:val="003F156E"/>
    <w:rsid w:val="003F1C38"/>
    <w:rsid w:val="003F4744"/>
    <w:rsid w:val="003F708E"/>
    <w:rsid w:val="004011D4"/>
    <w:rsid w:val="00414E52"/>
    <w:rsid w:val="004158C3"/>
    <w:rsid w:val="00424823"/>
    <w:rsid w:val="00427295"/>
    <w:rsid w:val="00433F58"/>
    <w:rsid w:val="004355AD"/>
    <w:rsid w:val="00437CDF"/>
    <w:rsid w:val="00446106"/>
    <w:rsid w:val="00450179"/>
    <w:rsid w:val="004527D5"/>
    <w:rsid w:val="00454C96"/>
    <w:rsid w:val="0045514A"/>
    <w:rsid w:val="00455F0D"/>
    <w:rsid w:val="00456C2A"/>
    <w:rsid w:val="004573CA"/>
    <w:rsid w:val="00467002"/>
    <w:rsid w:val="00467CA5"/>
    <w:rsid w:val="00474153"/>
    <w:rsid w:val="004774F7"/>
    <w:rsid w:val="004807B6"/>
    <w:rsid w:val="00481368"/>
    <w:rsid w:val="00483DA1"/>
    <w:rsid w:val="00485472"/>
    <w:rsid w:val="00487470"/>
    <w:rsid w:val="00494767"/>
    <w:rsid w:val="00494E54"/>
    <w:rsid w:val="0049658F"/>
    <w:rsid w:val="0049796C"/>
    <w:rsid w:val="004A02AC"/>
    <w:rsid w:val="004A1861"/>
    <w:rsid w:val="004A65B6"/>
    <w:rsid w:val="004A7452"/>
    <w:rsid w:val="004A7A3D"/>
    <w:rsid w:val="004B0E56"/>
    <w:rsid w:val="004B765D"/>
    <w:rsid w:val="004C0677"/>
    <w:rsid w:val="004C29ED"/>
    <w:rsid w:val="004D00AB"/>
    <w:rsid w:val="004D0D78"/>
    <w:rsid w:val="004D0F43"/>
    <w:rsid w:val="004D1C71"/>
    <w:rsid w:val="004D1F8E"/>
    <w:rsid w:val="004D6B1B"/>
    <w:rsid w:val="004E3172"/>
    <w:rsid w:val="004E4CA1"/>
    <w:rsid w:val="005011C5"/>
    <w:rsid w:val="005048EC"/>
    <w:rsid w:val="005133F5"/>
    <w:rsid w:val="00514B60"/>
    <w:rsid w:val="00517C2F"/>
    <w:rsid w:val="00520656"/>
    <w:rsid w:val="005225A6"/>
    <w:rsid w:val="00531BE4"/>
    <w:rsid w:val="00531DB2"/>
    <w:rsid w:val="0053601E"/>
    <w:rsid w:val="00536379"/>
    <w:rsid w:val="00537317"/>
    <w:rsid w:val="00541A5C"/>
    <w:rsid w:val="00542403"/>
    <w:rsid w:val="00543529"/>
    <w:rsid w:val="005450A9"/>
    <w:rsid w:val="00552D0D"/>
    <w:rsid w:val="00553EC4"/>
    <w:rsid w:val="005545A6"/>
    <w:rsid w:val="0055486D"/>
    <w:rsid w:val="005647DE"/>
    <w:rsid w:val="00566C9F"/>
    <w:rsid w:val="00567535"/>
    <w:rsid w:val="00570B0F"/>
    <w:rsid w:val="00570F7B"/>
    <w:rsid w:val="005716E1"/>
    <w:rsid w:val="00573E21"/>
    <w:rsid w:val="0057442E"/>
    <w:rsid w:val="00574AAF"/>
    <w:rsid w:val="00581E32"/>
    <w:rsid w:val="00582712"/>
    <w:rsid w:val="005831C1"/>
    <w:rsid w:val="005836AB"/>
    <w:rsid w:val="00585C95"/>
    <w:rsid w:val="005862C1"/>
    <w:rsid w:val="00586F24"/>
    <w:rsid w:val="005873CB"/>
    <w:rsid w:val="0059253F"/>
    <w:rsid w:val="00595D49"/>
    <w:rsid w:val="00597B9C"/>
    <w:rsid w:val="005A1F66"/>
    <w:rsid w:val="005A52E7"/>
    <w:rsid w:val="005B1909"/>
    <w:rsid w:val="005B6812"/>
    <w:rsid w:val="005B6B12"/>
    <w:rsid w:val="005C2DDB"/>
    <w:rsid w:val="005C3875"/>
    <w:rsid w:val="005C3939"/>
    <w:rsid w:val="005D49FE"/>
    <w:rsid w:val="005E0A5C"/>
    <w:rsid w:val="005E1011"/>
    <w:rsid w:val="005F3457"/>
    <w:rsid w:val="005F3FC4"/>
    <w:rsid w:val="005F4C73"/>
    <w:rsid w:val="00607277"/>
    <w:rsid w:val="00607CB5"/>
    <w:rsid w:val="00607E3D"/>
    <w:rsid w:val="00613161"/>
    <w:rsid w:val="00616742"/>
    <w:rsid w:val="00622A84"/>
    <w:rsid w:val="00622D9B"/>
    <w:rsid w:val="00624391"/>
    <w:rsid w:val="00624FBB"/>
    <w:rsid w:val="006329F5"/>
    <w:rsid w:val="00633DEE"/>
    <w:rsid w:val="00640382"/>
    <w:rsid w:val="0064777B"/>
    <w:rsid w:val="00652D46"/>
    <w:rsid w:val="0065432D"/>
    <w:rsid w:val="00655153"/>
    <w:rsid w:val="006569B7"/>
    <w:rsid w:val="0065777C"/>
    <w:rsid w:val="006578DD"/>
    <w:rsid w:val="00661B64"/>
    <w:rsid w:val="00662497"/>
    <w:rsid w:val="006663B6"/>
    <w:rsid w:val="00670AD5"/>
    <w:rsid w:val="006845F6"/>
    <w:rsid w:val="006847BC"/>
    <w:rsid w:val="00694C73"/>
    <w:rsid w:val="00694F45"/>
    <w:rsid w:val="0069596E"/>
    <w:rsid w:val="006A0A86"/>
    <w:rsid w:val="006A3E39"/>
    <w:rsid w:val="006A433E"/>
    <w:rsid w:val="006A4EAB"/>
    <w:rsid w:val="006B04A8"/>
    <w:rsid w:val="006B3AC0"/>
    <w:rsid w:val="006B44CF"/>
    <w:rsid w:val="006B5594"/>
    <w:rsid w:val="006C1054"/>
    <w:rsid w:val="006C240E"/>
    <w:rsid w:val="006C325E"/>
    <w:rsid w:val="006C406F"/>
    <w:rsid w:val="006D0B00"/>
    <w:rsid w:val="006D1325"/>
    <w:rsid w:val="006D1FAB"/>
    <w:rsid w:val="006D1FB7"/>
    <w:rsid w:val="006D2365"/>
    <w:rsid w:val="006D2D43"/>
    <w:rsid w:val="006E218F"/>
    <w:rsid w:val="006E4B06"/>
    <w:rsid w:val="006E7619"/>
    <w:rsid w:val="006F422A"/>
    <w:rsid w:val="00700889"/>
    <w:rsid w:val="00702786"/>
    <w:rsid w:val="007027CF"/>
    <w:rsid w:val="00711AE6"/>
    <w:rsid w:val="007173A3"/>
    <w:rsid w:val="007177C0"/>
    <w:rsid w:val="0072611A"/>
    <w:rsid w:val="00726235"/>
    <w:rsid w:val="007316C2"/>
    <w:rsid w:val="00736AC2"/>
    <w:rsid w:val="00736C07"/>
    <w:rsid w:val="00740521"/>
    <w:rsid w:val="00740EE1"/>
    <w:rsid w:val="007434A2"/>
    <w:rsid w:val="007436FB"/>
    <w:rsid w:val="00743705"/>
    <w:rsid w:val="00743D5B"/>
    <w:rsid w:val="00744592"/>
    <w:rsid w:val="00746DA2"/>
    <w:rsid w:val="00753A04"/>
    <w:rsid w:val="0076019F"/>
    <w:rsid w:val="00760BE1"/>
    <w:rsid w:val="007632C3"/>
    <w:rsid w:val="00764494"/>
    <w:rsid w:val="00774AA9"/>
    <w:rsid w:val="007815F0"/>
    <w:rsid w:val="00785525"/>
    <w:rsid w:val="007922A2"/>
    <w:rsid w:val="00793057"/>
    <w:rsid w:val="007936C5"/>
    <w:rsid w:val="00794752"/>
    <w:rsid w:val="007A399E"/>
    <w:rsid w:val="007B05FA"/>
    <w:rsid w:val="007C090B"/>
    <w:rsid w:val="007C1254"/>
    <w:rsid w:val="007C1B7E"/>
    <w:rsid w:val="007C4075"/>
    <w:rsid w:val="007C4489"/>
    <w:rsid w:val="007C62AE"/>
    <w:rsid w:val="007C71BE"/>
    <w:rsid w:val="007D05B3"/>
    <w:rsid w:val="007D13EC"/>
    <w:rsid w:val="007D524F"/>
    <w:rsid w:val="007D5D57"/>
    <w:rsid w:val="007E2008"/>
    <w:rsid w:val="007E4D22"/>
    <w:rsid w:val="007F1217"/>
    <w:rsid w:val="007F45BB"/>
    <w:rsid w:val="007F48A4"/>
    <w:rsid w:val="008001EC"/>
    <w:rsid w:val="008036BE"/>
    <w:rsid w:val="0080488E"/>
    <w:rsid w:val="00810521"/>
    <w:rsid w:val="00810883"/>
    <w:rsid w:val="00812AEB"/>
    <w:rsid w:val="00813998"/>
    <w:rsid w:val="00817DD3"/>
    <w:rsid w:val="00817E1F"/>
    <w:rsid w:val="008218C7"/>
    <w:rsid w:val="00823552"/>
    <w:rsid w:val="00826E72"/>
    <w:rsid w:val="00832585"/>
    <w:rsid w:val="00832D00"/>
    <w:rsid w:val="008338EA"/>
    <w:rsid w:val="00833F90"/>
    <w:rsid w:val="00834FA2"/>
    <w:rsid w:val="0083533A"/>
    <w:rsid w:val="0083783F"/>
    <w:rsid w:val="00840D1C"/>
    <w:rsid w:val="00843661"/>
    <w:rsid w:val="008469AA"/>
    <w:rsid w:val="008511BC"/>
    <w:rsid w:val="00853EA5"/>
    <w:rsid w:val="00860D7C"/>
    <w:rsid w:val="00861B00"/>
    <w:rsid w:val="008621DE"/>
    <w:rsid w:val="00865277"/>
    <w:rsid w:val="00866170"/>
    <w:rsid w:val="00866C4F"/>
    <w:rsid w:val="00871AEA"/>
    <w:rsid w:val="00881C69"/>
    <w:rsid w:val="008910CE"/>
    <w:rsid w:val="008A1E68"/>
    <w:rsid w:val="008A546C"/>
    <w:rsid w:val="008A638D"/>
    <w:rsid w:val="008A7354"/>
    <w:rsid w:val="008B1AA3"/>
    <w:rsid w:val="008B4049"/>
    <w:rsid w:val="008B7FBC"/>
    <w:rsid w:val="008C13A9"/>
    <w:rsid w:val="008C26CC"/>
    <w:rsid w:val="008C2AB2"/>
    <w:rsid w:val="008C509D"/>
    <w:rsid w:val="008C72CB"/>
    <w:rsid w:val="008C7D3F"/>
    <w:rsid w:val="008D3354"/>
    <w:rsid w:val="008D4049"/>
    <w:rsid w:val="008E073E"/>
    <w:rsid w:val="008E2FE1"/>
    <w:rsid w:val="008E320A"/>
    <w:rsid w:val="008E3C70"/>
    <w:rsid w:val="008E4F9C"/>
    <w:rsid w:val="008F13DF"/>
    <w:rsid w:val="008F5078"/>
    <w:rsid w:val="008F5D5D"/>
    <w:rsid w:val="009064DC"/>
    <w:rsid w:val="00906B0A"/>
    <w:rsid w:val="00906B6E"/>
    <w:rsid w:val="0091782A"/>
    <w:rsid w:val="009201B7"/>
    <w:rsid w:val="00924AC2"/>
    <w:rsid w:val="009254BF"/>
    <w:rsid w:val="00926EB0"/>
    <w:rsid w:val="00927744"/>
    <w:rsid w:val="00935615"/>
    <w:rsid w:val="009404F2"/>
    <w:rsid w:val="009422EA"/>
    <w:rsid w:val="00945C01"/>
    <w:rsid w:val="0095049C"/>
    <w:rsid w:val="0095225D"/>
    <w:rsid w:val="009543BC"/>
    <w:rsid w:val="00960200"/>
    <w:rsid w:val="009604B7"/>
    <w:rsid w:val="00976207"/>
    <w:rsid w:val="009808AA"/>
    <w:rsid w:val="00982D73"/>
    <w:rsid w:val="00984B84"/>
    <w:rsid w:val="00987FED"/>
    <w:rsid w:val="00993E36"/>
    <w:rsid w:val="00997A3F"/>
    <w:rsid w:val="009A17D7"/>
    <w:rsid w:val="009A1F5D"/>
    <w:rsid w:val="009A296C"/>
    <w:rsid w:val="009A683D"/>
    <w:rsid w:val="009B05F2"/>
    <w:rsid w:val="009B15AD"/>
    <w:rsid w:val="009B5136"/>
    <w:rsid w:val="009B5A67"/>
    <w:rsid w:val="009C01EE"/>
    <w:rsid w:val="009C13D7"/>
    <w:rsid w:val="009C50E9"/>
    <w:rsid w:val="009C758A"/>
    <w:rsid w:val="009D0DBB"/>
    <w:rsid w:val="009E094F"/>
    <w:rsid w:val="009E5881"/>
    <w:rsid w:val="009E6B04"/>
    <w:rsid w:val="009E6CA5"/>
    <w:rsid w:val="009F1648"/>
    <w:rsid w:val="009F24F7"/>
    <w:rsid w:val="009F682A"/>
    <w:rsid w:val="00A0184F"/>
    <w:rsid w:val="00A02809"/>
    <w:rsid w:val="00A10C7F"/>
    <w:rsid w:val="00A10F5A"/>
    <w:rsid w:val="00A11793"/>
    <w:rsid w:val="00A203A6"/>
    <w:rsid w:val="00A25AD3"/>
    <w:rsid w:val="00A26577"/>
    <w:rsid w:val="00A26677"/>
    <w:rsid w:val="00A30B1E"/>
    <w:rsid w:val="00A34150"/>
    <w:rsid w:val="00A36BF1"/>
    <w:rsid w:val="00A37175"/>
    <w:rsid w:val="00A41382"/>
    <w:rsid w:val="00A4293A"/>
    <w:rsid w:val="00A43456"/>
    <w:rsid w:val="00A4496F"/>
    <w:rsid w:val="00A45A15"/>
    <w:rsid w:val="00A45D93"/>
    <w:rsid w:val="00A501F3"/>
    <w:rsid w:val="00A53AC5"/>
    <w:rsid w:val="00A55203"/>
    <w:rsid w:val="00A61B2E"/>
    <w:rsid w:val="00A658C3"/>
    <w:rsid w:val="00A82C6A"/>
    <w:rsid w:val="00AA4FBD"/>
    <w:rsid w:val="00AA688F"/>
    <w:rsid w:val="00AB29BE"/>
    <w:rsid w:val="00AB45D7"/>
    <w:rsid w:val="00AB5489"/>
    <w:rsid w:val="00AB5D2D"/>
    <w:rsid w:val="00AB772A"/>
    <w:rsid w:val="00AD657A"/>
    <w:rsid w:val="00AD6AD9"/>
    <w:rsid w:val="00AE3C45"/>
    <w:rsid w:val="00AE4170"/>
    <w:rsid w:val="00AE7C11"/>
    <w:rsid w:val="00B0777E"/>
    <w:rsid w:val="00B10687"/>
    <w:rsid w:val="00B111F6"/>
    <w:rsid w:val="00B1665E"/>
    <w:rsid w:val="00B17433"/>
    <w:rsid w:val="00B30964"/>
    <w:rsid w:val="00B340C7"/>
    <w:rsid w:val="00B36055"/>
    <w:rsid w:val="00B36E46"/>
    <w:rsid w:val="00B434A7"/>
    <w:rsid w:val="00B458A0"/>
    <w:rsid w:val="00B5012C"/>
    <w:rsid w:val="00B523D7"/>
    <w:rsid w:val="00B5592D"/>
    <w:rsid w:val="00B562A8"/>
    <w:rsid w:val="00B631C5"/>
    <w:rsid w:val="00B7383F"/>
    <w:rsid w:val="00B80F64"/>
    <w:rsid w:val="00B8379B"/>
    <w:rsid w:val="00B84931"/>
    <w:rsid w:val="00B86827"/>
    <w:rsid w:val="00B87A3E"/>
    <w:rsid w:val="00B90ECD"/>
    <w:rsid w:val="00B93118"/>
    <w:rsid w:val="00B94D3B"/>
    <w:rsid w:val="00B97215"/>
    <w:rsid w:val="00BA5825"/>
    <w:rsid w:val="00BA5C2C"/>
    <w:rsid w:val="00BA5EB6"/>
    <w:rsid w:val="00BA7245"/>
    <w:rsid w:val="00BB0D04"/>
    <w:rsid w:val="00BB33E7"/>
    <w:rsid w:val="00BC7729"/>
    <w:rsid w:val="00BD27B8"/>
    <w:rsid w:val="00BD3F14"/>
    <w:rsid w:val="00BE16D7"/>
    <w:rsid w:val="00BE3C03"/>
    <w:rsid w:val="00BE3F30"/>
    <w:rsid w:val="00BF213C"/>
    <w:rsid w:val="00BF3AC7"/>
    <w:rsid w:val="00C014C5"/>
    <w:rsid w:val="00C0209E"/>
    <w:rsid w:val="00C02AD1"/>
    <w:rsid w:val="00C03F0A"/>
    <w:rsid w:val="00C05580"/>
    <w:rsid w:val="00C05E95"/>
    <w:rsid w:val="00C060C6"/>
    <w:rsid w:val="00C154E6"/>
    <w:rsid w:val="00C15731"/>
    <w:rsid w:val="00C15DE8"/>
    <w:rsid w:val="00C20311"/>
    <w:rsid w:val="00C25C90"/>
    <w:rsid w:val="00C271C4"/>
    <w:rsid w:val="00C27C9C"/>
    <w:rsid w:val="00C30A2A"/>
    <w:rsid w:val="00C3553E"/>
    <w:rsid w:val="00C35D7F"/>
    <w:rsid w:val="00C4591F"/>
    <w:rsid w:val="00C45DAE"/>
    <w:rsid w:val="00C50B89"/>
    <w:rsid w:val="00C56802"/>
    <w:rsid w:val="00C60465"/>
    <w:rsid w:val="00C61066"/>
    <w:rsid w:val="00C6219A"/>
    <w:rsid w:val="00C63359"/>
    <w:rsid w:val="00C64F67"/>
    <w:rsid w:val="00C7097C"/>
    <w:rsid w:val="00C77A84"/>
    <w:rsid w:val="00C81490"/>
    <w:rsid w:val="00C82E2D"/>
    <w:rsid w:val="00C85DB4"/>
    <w:rsid w:val="00C86A5D"/>
    <w:rsid w:val="00C948A4"/>
    <w:rsid w:val="00CA0C7A"/>
    <w:rsid w:val="00CA1774"/>
    <w:rsid w:val="00CA2AC7"/>
    <w:rsid w:val="00CA4D9A"/>
    <w:rsid w:val="00CB627C"/>
    <w:rsid w:val="00CD160E"/>
    <w:rsid w:val="00CE770C"/>
    <w:rsid w:val="00CF15D0"/>
    <w:rsid w:val="00CF3700"/>
    <w:rsid w:val="00CF6B74"/>
    <w:rsid w:val="00D02E3F"/>
    <w:rsid w:val="00D056A3"/>
    <w:rsid w:val="00D05D62"/>
    <w:rsid w:val="00D064BD"/>
    <w:rsid w:val="00D10D57"/>
    <w:rsid w:val="00D11FEA"/>
    <w:rsid w:val="00D12A75"/>
    <w:rsid w:val="00D141CB"/>
    <w:rsid w:val="00D14F80"/>
    <w:rsid w:val="00D1780C"/>
    <w:rsid w:val="00D200F2"/>
    <w:rsid w:val="00D20A51"/>
    <w:rsid w:val="00D2358A"/>
    <w:rsid w:val="00D24E92"/>
    <w:rsid w:val="00D26D2E"/>
    <w:rsid w:val="00D27B09"/>
    <w:rsid w:val="00D30304"/>
    <w:rsid w:val="00D32CEB"/>
    <w:rsid w:val="00D3649D"/>
    <w:rsid w:val="00D36CA2"/>
    <w:rsid w:val="00D47EF1"/>
    <w:rsid w:val="00D54FF3"/>
    <w:rsid w:val="00D55A65"/>
    <w:rsid w:val="00D60723"/>
    <w:rsid w:val="00D62969"/>
    <w:rsid w:val="00D657A1"/>
    <w:rsid w:val="00D725CB"/>
    <w:rsid w:val="00D7296E"/>
    <w:rsid w:val="00D7524E"/>
    <w:rsid w:val="00D805B2"/>
    <w:rsid w:val="00D805FE"/>
    <w:rsid w:val="00D80D6F"/>
    <w:rsid w:val="00D81AEA"/>
    <w:rsid w:val="00D8459B"/>
    <w:rsid w:val="00D92B9A"/>
    <w:rsid w:val="00D9401F"/>
    <w:rsid w:val="00DA36E9"/>
    <w:rsid w:val="00DA5934"/>
    <w:rsid w:val="00DA6064"/>
    <w:rsid w:val="00DA60B8"/>
    <w:rsid w:val="00DA635B"/>
    <w:rsid w:val="00DA73E2"/>
    <w:rsid w:val="00DB030F"/>
    <w:rsid w:val="00DB2EDC"/>
    <w:rsid w:val="00DB3645"/>
    <w:rsid w:val="00DB46DB"/>
    <w:rsid w:val="00DB7152"/>
    <w:rsid w:val="00DC453A"/>
    <w:rsid w:val="00DC5389"/>
    <w:rsid w:val="00DC7975"/>
    <w:rsid w:val="00DD0B29"/>
    <w:rsid w:val="00DD2E06"/>
    <w:rsid w:val="00DD658D"/>
    <w:rsid w:val="00DD68A6"/>
    <w:rsid w:val="00DE13CF"/>
    <w:rsid w:val="00DE3C81"/>
    <w:rsid w:val="00DE493C"/>
    <w:rsid w:val="00DE5772"/>
    <w:rsid w:val="00DF02D4"/>
    <w:rsid w:val="00DF1A67"/>
    <w:rsid w:val="00DF314D"/>
    <w:rsid w:val="00DF60CD"/>
    <w:rsid w:val="00E02D1E"/>
    <w:rsid w:val="00E04414"/>
    <w:rsid w:val="00E04BDA"/>
    <w:rsid w:val="00E11D44"/>
    <w:rsid w:val="00E13ABD"/>
    <w:rsid w:val="00E14172"/>
    <w:rsid w:val="00E1781B"/>
    <w:rsid w:val="00E212FB"/>
    <w:rsid w:val="00E21A99"/>
    <w:rsid w:val="00E21EF5"/>
    <w:rsid w:val="00E22272"/>
    <w:rsid w:val="00E230BE"/>
    <w:rsid w:val="00E26175"/>
    <w:rsid w:val="00E26BC8"/>
    <w:rsid w:val="00E26FCE"/>
    <w:rsid w:val="00E31AE8"/>
    <w:rsid w:val="00E33E88"/>
    <w:rsid w:val="00E357B7"/>
    <w:rsid w:val="00E3649D"/>
    <w:rsid w:val="00E3653D"/>
    <w:rsid w:val="00E36E3F"/>
    <w:rsid w:val="00E37C7B"/>
    <w:rsid w:val="00E400E4"/>
    <w:rsid w:val="00E421AB"/>
    <w:rsid w:val="00E476A4"/>
    <w:rsid w:val="00E50904"/>
    <w:rsid w:val="00E52602"/>
    <w:rsid w:val="00E53169"/>
    <w:rsid w:val="00E550AE"/>
    <w:rsid w:val="00E55A6A"/>
    <w:rsid w:val="00E577A9"/>
    <w:rsid w:val="00E66D2F"/>
    <w:rsid w:val="00E71C5A"/>
    <w:rsid w:val="00E72930"/>
    <w:rsid w:val="00E77EB2"/>
    <w:rsid w:val="00E8181D"/>
    <w:rsid w:val="00E87A18"/>
    <w:rsid w:val="00E9022A"/>
    <w:rsid w:val="00E91D17"/>
    <w:rsid w:val="00EA11A0"/>
    <w:rsid w:val="00EA5B0E"/>
    <w:rsid w:val="00EA5DBC"/>
    <w:rsid w:val="00EA610B"/>
    <w:rsid w:val="00EB026C"/>
    <w:rsid w:val="00EB0E3B"/>
    <w:rsid w:val="00EB1E88"/>
    <w:rsid w:val="00EB560D"/>
    <w:rsid w:val="00EC5056"/>
    <w:rsid w:val="00EC549E"/>
    <w:rsid w:val="00ED6E65"/>
    <w:rsid w:val="00ED7563"/>
    <w:rsid w:val="00EE4523"/>
    <w:rsid w:val="00EF40DC"/>
    <w:rsid w:val="00EF5C77"/>
    <w:rsid w:val="00F0166E"/>
    <w:rsid w:val="00F046F8"/>
    <w:rsid w:val="00F05F62"/>
    <w:rsid w:val="00F100BC"/>
    <w:rsid w:val="00F114C5"/>
    <w:rsid w:val="00F11F51"/>
    <w:rsid w:val="00F17D75"/>
    <w:rsid w:val="00F20BFE"/>
    <w:rsid w:val="00F216A1"/>
    <w:rsid w:val="00F25D11"/>
    <w:rsid w:val="00F30AB2"/>
    <w:rsid w:val="00F31838"/>
    <w:rsid w:val="00F45764"/>
    <w:rsid w:val="00F46A14"/>
    <w:rsid w:val="00F46AAB"/>
    <w:rsid w:val="00F47E52"/>
    <w:rsid w:val="00F50C64"/>
    <w:rsid w:val="00F50FAF"/>
    <w:rsid w:val="00F60150"/>
    <w:rsid w:val="00F6470D"/>
    <w:rsid w:val="00F666B6"/>
    <w:rsid w:val="00F73616"/>
    <w:rsid w:val="00F75BC5"/>
    <w:rsid w:val="00F75F06"/>
    <w:rsid w:val="00F768C9"/>
    <w:rsid w:val="00F76DA5"/>
    <w:rsid w:val="00F8122F"/>
    <w:rsid w:val="00F82F70"/>
    <w:rsid w:val="00F83511"/>
    <w:rsid w:val="00F86282"/>
    <w:rsid w:val="00F8747B"/>
    <w:rsid w:val="00F92A93"/>
    <w:rsid w:val="00F9398E"/>
    <w:rsid w:val="00F93AF9"/>
    <w:rsid w:val="00FA28D6"/>
    <w:rsid w:val="00FA4369"/>
    <w:rsid w:val="00FB0C12"/>
    <w:rsid w:val="00FB13A8"/>
    <w:rsid w:val="00FB6E7F"/>
    <w:rsid w:val="00FC1B35"/>
    <w:rsid w:val="00FC4A03"/>
    <w:rsid w:val="00FD18F2"/>
    <w:rsid w:val="00FD6808"/>
    <w:rsid w:val="00FE1894"/>
    <w:rsid w:val="00FE2D01"/>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2E3C"/>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111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A735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75807">
      <w:bodyDiv w:val="1"/>
      <w:marLeft w:val="0"/>
      <w:marRight w:val="0"/>
      <w:marTop w:val="0"/>
      <w:marBottom w:val="0"/>
      <w:divBdr>
        <w:top w:val="none" w:sz="0" w:space="0" w:color="auto"/>
        <w:left w:val="none" w:sz="0" w:space="0" w:color="auto"/>
        <w:bottom w:val="none" w:sz="0" w:space="0" w:color="auto"/>
        <w:right w:val="none" w:sz="0" w:space="0" w:color="auto"/>
      </w:divBdr>
    </w:div>
    <w:div w:id="10082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p.certification@ca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8E59-8C1E-4557-9340-0FA1CBF3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14</cp:revision>
  <cp:lastPrinted>2018-07-10T13:15:00Z</cp:lastPrinted>
  <dcterms:created xsi:type="dcterms:W3CDTF">2021-01-12T14:19:00Z</dcterms:created>
  <dcterms:modified xsi:type="dcterms:W3CDTF">2021-05-03T12:22:00Z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2021-05-03T12:22:15Z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