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1145" w14:textId="6560BAE1" w:rsidR="00651EDB" w:rsidRDefault="00651EDB" w:rsidP="2B8203D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noProof/>
        </w:rPr>
        <w:drawing>
          <wp:inline distT="0" distB="0" distL="0" distR="0" wp14:anchorId="4AEE48AB" wp14:editId="3266966C">
            <wp:extent cx="1095374" cy="1318260"/>
            <wp:effectExtent l="0" t="0" r="0" b="0"/>
            <wp:docPr id="1179010972" name="image.png">
              <a:extLst xmlns:a="http://schemas.openxmlformats.org/drawingml/2006/main">
                <a:ext uri="{FF2B5EF4-FFF2-40B4-BE49-F238E27FC236}">
                  <a16:creationId xmlns:a16="http://schemas.microsoft.com/office/drawing/2014/main" id="{33385308-06C9-429D-BE50-CD390D83A3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34488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314" cy="133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ab/>
      </w:r>
    </w:p>
    <w:p w14:paraId="1DFCE497" w14:textId="77777777" w:rsidR="00651EDB" w:rsidRDefault="00651EDB" w:rsidP="2B8203DA">
      <w:pPr>
        <w:jc w:val="center"/>
        <w:rPr>
          <w:b/>
          <w:bCs/>
          <w:sz w:val="32"/>
          <w:szCs w:val="32"/>
        </w:rPr>
      </w:pPr>
    </w:p>
    <w:p w14:paraId="34B5EAC7" w14:textId="528A481A" w:rsidR="2B8203DA" w:rsidRDefault="2B8203DA" w:rsidP="2B8203DA">
      <w:pPr>
        <w:jc w:val="center"/>
      </w:pPr>
      <w:r w:rsidRPr="2B8203DA">
        <w:rPr>
          <w:b/>
          <w:bCs/>
          <w:sz w:val="32"/>
          <w:szCs w:val="32"/>
        </w:rPr>
        <w:t>Guidance for Completing the Application for Certification or Validation Approval (SRG1726NR)</w:t>
      </w:r>
    </w:p>
    <w:p w14:paraId="346BC850" w14:textId="57686607" w:rsidR="00CF0B09" w:rsidRPr="00B661E0" w:rsidRDefault="007358C4">
      <w:pPr>
        <w:pStyle w:val="Heading1"/>
        <w:rPr>
          <w:color w:val="auto"/>
          <w:sz w:val="32"/>
          <w:szCs w:val="32"/>
          <w:u w:val="single"/>
        </w:rPr>
      </w:pPr>
      <w:r w:rsidRPr="00B661E0">
        <w:rPr>
          <w:color w:val="auto"/>
          <w:sz w:val="32"/>
          <w:szCs w:val="32"/>
          <w:u w:val="single"/>
        </w:rPr>
        <w:t>A</w:t>
      </w:r>
      <w:r w:rsidR="009D0E0E" w:rsidRPr="00B661E0">
        <w:rPr>
          <w:color w:val="auto"/>
          <w:sz w:val="32"/>
          <w:szCs w:val="32"/>
          <w:u w:val="single"/>
        </w:rPr>
        <w:t xml:space="preserve">ll </w:t>
      </w:r>
      <w:r w:rsidR="004762CD" w:rsidRPr="00B661E0">
        <w:rPr>
          <w:color w:val="auto"/>
          <w:sz w:val="32"/>
          <w:szCs w:val="32"/>
          <w:u w:val="single"/>
        </w:rPr>
        <w:t>man</w:t>
      </w:r>
      <w:r w:rsidR="00AE0B33" w:rsidRPr="00B661E0">
        <w:rPr>
          <w:color w:val="auto"/>
          <w:sz w:val="32"/>
          <w:szCs w:val="32"/>
          <w:u w:val="single"/>
        </w:rPr>
        <w:t>dator</w:t>
      </w:r>
      <w:r w:rsidR="00D15F5B" w:rsidRPr="00B661E0">
        <w:rPr>
          <w:color w:val="auto"/>
          <w:sz w:val="32"/>
          <w:szCs w:val="32"/>
          <w:u w:val="single"/>
        </w:rPr>
        <w:t>y fi</w:t>
      </w:r>
      <w:r w:rsidR="00AE57A5" w:rsidRPr="00B661E0">
        <w:rPr>
          <w:color w:val="auto"/>
          <w:sz w:val="32"/>
          <w:szCs w:val="32"/>
          <w:u w:val="single"/>
        </w:rPr>
        <w:t>eld</w:t>
      </w:r>
      <w:r w:rsidR="002112EA" w:rsidRPr="00B661E0">
        <w:rPr>
          <w:color w:val="auto"/>
          <w:sz w:val="32"/>
          <w:szCs w:val="32"/>
          <w:u w:val="single"/>
        </w:rPr>
        <w:t>s</w:t>
      </w:r>
      <w:r w:rsidR="00AE57A5" w:rsidRPr="00B661E0">
        <w:rPr>
          <w:color w:val="auto"/>
          <w:sz w:val="32"/>
          <w:szCs w:val="32"/>
          <w:u w:val="single"/>
        </w:rPr>
        <w:t xml:space="preserve"> </w:t>
      </w:r>
      <w:r w:rsidR="00EC0E16" w:rsidRPr="00B661E0">
        <w:rPr>
          <w:color w:val="auto"/>
          <w:sz w:val="32"/>
          <w:szCs w:val="32"/>
          <w:u w:val="single"/>
        </w:rPr>
        <w:t>have</w:t>
      </w:r>
      <w:r w:rsidR="004B1931" w:rsidRPr="00B661E0">
        <w:rPr>
          <w:color w:val="auto"/>
          <w:sz w:val="32"/>
          <w:szCs w:val="32"/>
          <w:u w:val="single"/>
        </w:rPr>
        <w:t xml:space="preserve"> a </w:t>
      </w:r>
      <w:r w:rsidR="007C11AE" w:rsidRPr="00B661E0">
        <w:rPr>
          <w:color w:val="FF0000"/>
          <w:sz w:val="32"/>
          <w:szCs w:val="32"/>
          <w:u w:val="single"/>
        </w:rPr>
        <w:t>*</w:t>
      </w:r>
      <w:r w:rsidR="00633A25" w:rsidRPr="00B661E0">
        <w:rPr>
          <w:color w:val="FF0000"/>
          <w:sz w:val="32"/>
          <w:szCs w:val="32"/>
          <w:u w:val="single"/>
        </w:rPr>
        <w:t xml:space="preserve"> </w:t>
      </w:r>
      <w:r w:rsidR="00633A25" w:rsidRPr="00B661E0">
        <w:rPr>
          <w:color w:val="auto"/>
          <w:sz w:val="32"/>
          <w:szCs w:val="32"/>
          <w:u w:val="single"/>
        </w:rPr>
        <w:t>ne</w:t>
      </w:r>
      <w:r w:rsidR="00675A01" w:rsidRPr="00B661E0">
        <w:rPr>
          <w:color w:val="auto"/>
          <w:sz w:val="32"/>
          <w:szCs w:val="32"/>
          <w:u w:val="single"/>
        </w:rPr>
        <w:t xml:space="preserve">xt </w:t>
      </w:r>
      <w:r w:rsidR="00642997" w:rsidRPr="00B661E0">
        <w:rPr>
          <w:color w:val="auto"/>
          <w:sz w:val="32"/>
          <w:szCs w:val="32"/>
          <w:u w:val="single"/>
        </w:rPr>
        <w:t>to it</w:t>
      </w:r>
      <w:r w:rsidR="00DB1900" w:rsidRPr="00B661E0">
        <w:rPr>
          <w:color w:val="auto"/>
          <w:sz w:val="32"/>
          <w:szCs w:val="32"/>
          <w:u w:val="single"/>
        </w:rPr>
        <w:t xml:space="preserve"> fo</w:t>
      </w:r>
      <w:r w:rsidR="00CD0984" w:rsidRPr="00B661E0">
        <w:rPr>
          <w:color w:val="auto"/>
          <w:sz w:val="32"/>
          <w:szCs w:val="32"/>
          <w:u w:val="single"/>
        </w:rPr>
        <w:t>r com</w:t>
      </w:r>
      <w:r w:rsidR="008951F0" w:rsidRPr="00B661E0">
        <w:rPr>
          <w:color w:val="auto"/>
          <w:sz w:val="32"/>
          <w:szCs w:val="32"/>
          <w:u w:val="single"/>
        </w:rPr>
        <w:t>p</w:t>
      </w:r>
      <w:r w:rsidR="008169CE" w:rsidRPr="00B661E0">
        <w:rPr>
          <w:color w:val="auto"/>
          <w:sz w:val="32"/>
          <w:szCs w:val="32"/>
          <w:u w:val="single"/>
        </w:rPr>
        <w:t>let</w:t>
      </w:r>
      <w:r w:rsidR="00207652" w:rsidRPr="00B661E0">
        <w:rPr>
          <w:color w:val="auto"/>
          <w:sz w:val="32"/>
          <w:szCs w:val="32"/>
          <w:u w:val="single"/>
        </w:rPr>
        <w:t>ion</w:t>
      </w:r>
      <w:r w:rsidR="000607E0" w:rsidRPr="00B661E0">
        <w:rPr>
          <w:color w:val="auto"/>
          <w:sz w:val="32"/>
          <w:szCs w:val="32"/>
          <w:u w:val="single"/>
        </w:rPr>
        <w:t>.</w:t>
      </w:r>
    </w:p>
    <w:p w14:paraId="39EC13BE" w14:textId="76EE70D6" w:rsidR="009E2851" w:rsidRDefault="008C74A7">
      <w:pPr>
        <w:pStyle w:val="Heading1"/>
      </w:pPr>
      <w:r>
        <w:t>Purpose</w:t>
      </w:r>
    </w:p>
    <w:p w14:paraId="2C716372" w14:textId="77777777" w:rsidR="009E2851" w:rsidRDefault="008C74A7">
      <w:r>
        <w:t>The SRG1726NR application is used to request UK CAA certification, validation of foreign design approvals, or certification support for validation activities.</w:t>
      </w:r>
    </w:p>
    <w:p w14:paraId="137C3B33" w14:textId="77777777" w:rsidR="009E2851" w:rsidRDefault="008C74A7">
      <w:pPr>
        <w:pStyle w:val="Heading1"/>
      </w:pPr>
      <w:r>
        <w:t>Before You Start</w:t>
      </w:r>
    </w:p>
    <w:p w14:paraId="58DA46D8" w14:textId="4BA896DD" w:rsidR="009E2851" w:rsidRDefault="008C74A7">
      <w:r>
        <w:t xml:space="preserve">Review the applicable BASA or Working Arrangement, </w:t>
      </w:r>
      <w:r w:rsidR="00F84E22">
        <w:t>and associated Implementing Procedures</w:t>
      </w:r>
      <w:r w:rsidR="00FC0D0C">
        <w:t xml:space="preserve">, e.g. </w:t>
      </w:r>
      <w:r w:rsidR="00C17C19">
        <w:t>IPA</w:t>
      </w:r>
      <w:r w:rsidR="00F84E22">
        <w:t xml:space="preserve"> or </w:t>
      </w:r>
      <w:r w:rsidR="00C17C19">
        <w:t>T</w:t>
      </w:r>
      <w:r w:rsidR="00F84E22">
        <w:t xml:space="preserve">IP, </w:t>
      </w:r>
      <w:r>
        <w:t>identify the correct approval pathway, and gather all supporting certification data.</w:t>
      </w:r>
    </w:p>
    <w:p w14:paraId="14BB5DB1" w14:textId="728C33FA" w:rsidR="009E2851" w:rsidRDefault="2B8203DA">
      <w:pPr>
        <w:pStyle w:val="Heading1"/>
      </w:pPr>
      <w:r>
        <w:t xml:space="preserve">Section 1 </w:t>
      </w:r>
      <w:r w:rsidR="4856C254">
        <w:t xml:space="preserve">  </w:t>
      </w:r>
      <w:r>
        <w:t>– Applicant Details</w:t>
      </w:r>
    </w:p>
    <w:p w14:paraId="13385ABF" w14:textId="31D413C3" w:rsidR="009E2851" w:rsidRDefault="2B8203DA">
      <w:r>
        <w:t xml:space="preserve">Mandatory fields: organisation name, address, contact name, job title, email </w:t>
      </w:r>
      <w:r w:rsidR="00A1063A">
        <w:t>address,</w:t>
      </w:r>
      <w:r>
        <w:t xml:space="preserve"> and telephone number.</w:t>
      </w:r>
    </w:p>
    <w:p w14:paraId="6C2FB99C" w14:textId="0B305C21" w:rsidR="009E2851" w:rsidRDefault="2B8203DA">
      <w:pPr>
        <w:pStyle w:val="Heading1"/>
      </w:pPr>
      <w:r>
        <w:t xml:space="preserve">Section </w:t>
      </w:r>
      <w:r w:rsidR="50BBE3B4">
        <w:t>2</w:t>
      </w:r>
      <w:r>
        <w:t xml:space="preserve"> – Approval Type</w:t>
      </w:r>
    </w:p>
    <w:p w14:paraId="1FAE7445" w14:textId="495A847A" w:rsidR="009E2851" w:rsidRDefault="2611D6FB" w:rsidP="2B8203DA">
      <w:r>
        <w:t>Provide a</w:t>
      </w:r>
      <w:r w:rsidR="00FC0D0C">
        <w:t>n</w:t>
      </w:r>
      <w:r>
        <w:t xml:space="preserve"> entry into Service date. </w:t>
      </w:r>
      <w:r w:rsidR="2B8203DA">
        <w:t xml:space="preserve">Select the applicable approval type such as TC, STC, Major Change, Major Repair, </w:t>
      </w:r>
      <w:r w:rsidR="000A01C4">
        <w:t>UK</w:t>
      </w:r>
      <w:r w:rsidR="2B8203DA">
        <w:t>TSO Authorisation or other design approval.</w:t>
      </w:r>
    </w:p>
    <w:p w14:paraId="25EEF787" w14:textId="77777777" w:rsidR="009E2851" w:rsidRDefault="008C74A7">
      <w:pPr>
        <w:pStyle w:val="Heading1"/>
      </w:pPr>
      <w:r>
        <w:t>Section 3 – Project Description</w:t>
      </w:r>
    </w:p>
    <w:p w14:paraId="36424114" w14:textId="66FEEA1B" w:rsidR="009E2851" w:rsidRDefault="0AA2B939">
      <w:r>
        <w:t xml:space="preserve">Provide a </w:t>
      </w:r>
      <w:r w:rsidR="363F2C23">
        <w:t>project title, approval reference, product identification and a clear technical description of the design</w:t>
      </w:r>
      <w:r w:rsidR="00002896">
        <w:t>,</w:t>
      </w:r>
      <w:r w:rsidR="00F6620C">
        <w:t xml:space="preserve"> and </w:t>
      </w:r>
      <w:r w:rsidR="00E62DB4">
        <w:t>attachments</w:t>
      </w:r>
      <w:r w:rsidR="004C40DB">
        <w:t xml:space="preserve"> if</w:t>
      </w:r>
      <w:r w:rsidR="00742AD1">
        <w:t xml:space="preserve"> req</w:t>
      </w:r>
      <w:r w:rsidR="00C20FAF">
        <w:t>uired</w:t>
      </w:r>
      <w:r w:rsidR="00E63386">
        <w:t>.</w:t>
      </w:r>
    </w:p>
    <w:p w14:paraId="532EA61C" w14:textId="77777777" w:rsidR="009E2851" w:rsidRDefault="008C74A7">
      <w:pPr>
        <w:pStyle w:val="Heading1"/>
      </w:pPr>
      <w:r>
        <w:lastRenderedPageBreak/>
        <w:t>Section 4 – Foreign Authority Information</w:t>
      </w:r>
    </w:p>
    <w:p w14:paraId="467D5436" w14:textId="3006F9FB" w:rsidR="009E2851" w:rsidRDefault="008C74A7">
      <w:r>
        <w:t xml:space="preserve">For validation projects provide the certificating authority, approval </w:t>
      </w:r>
      <w:r w:rsidR="00A1063A">
        <w:t>reference,</w:t>
      </w:r>
      <w:r>
        <w:t xml:space="preserve"> and certification status.</w:t>
      </w:r>
    </w:p>
    <w:p w14:paraId="664210C1" w14:textId="77777777" w:rsidR="009E2851" w:rsidRDefault="008C74A7">
      <w:pPr>
        <w:pStyle w:val="Heading1"/>
      </w:pPr>
      <w:r>
        <w:t>Section 5 – Requested Validation Activity</w:t>
      </w:r>
    </w:p>
    <w:p w14:paraId="776A0CEF" w14:textId="390AF593" w:rsidR="009E2851" w:rsidRDefault="008C74A7">
      <w:r>
        <w:t>Identify the requested validation route such as Streamlined Validation</w:t>
      </w:r>
      <w:r w:rsidR="008A193D">
        <w:t xml:space="preserve"> or</w:t>
      </w:r>
      <w:r>
        <w:t xml:space="preserve"> Technical Validation</w:t>
      </w:r>
      <w:r w:rsidR="008A193D">
        <w:t>,</w:t>
      </w:r>
      <w:r>
        <w:t xml:space="preserve"> </w:t>
      </w:r>
      <w:r w:rsidR="008F4F3A">
        <w:t xml:space="preserve">and whether it is a Sequential </w:t>
      </w:r>
      <w:r>
        <w:t>or Concurrent Validation.</w:t>
      </w:r>
    </w:p>
    <w:p w14:paraId="19B04A77" w14:textId="77777777" w:rsidR="009E2851" w:rsidRDefault="008C74A7">
      <w:pPr>
        <w:pStyle w:val="Heading1"/>
      </w:pPr>
      <w:r>
        <w:t>Section 6 – Technical Data Package</w:t>
      </w:r>
    </w:p>
    <w:p w14:paraId="54E5C0DE" w14:textId="16B0D95E" w:rsidR="009E2851" w:rsidRDefault="008C74A7">
      <w:r>
        <w:t xml:space="preserve">Upload certification plans, compliance documents, drawings, test reports, </w:t>
      </w:r>
      <w:r w:rsidR="00A1063A">
        <w:t>manuals,</w:t>
      </w:r>
      <w:r>
        <w:t xml:space="preserve"> and supporting safety assessments as applicable.</w:t>
      </w:r>
    </w:p>
    <w:p w14:paraId="7D84EE2A" w14:textId="77777777" w:rsidR="009E2851" w:rsidRDefault="008C74A7">
      <w:pPr>
        <w:pStyle w:val="Heading1"/>
      </w:pPr>
      <w:r>
        <w:t>Section 7 – Certification Basis</w:t>
      </w:r>
    </w:p>
    <w:p w14:paraId="201823C8" w14:textId="198FB40E" w:rsidR="009E2851" w:rsidRDefault="008C74A7">
      <w:r>
        <w:t xml:space="preserve">Provide the applicable certification specifications, airworthiness </w:t>
      </w:r>
      <w:r w:rsidR="00A1063A">
        <w:t>standards,</w:t>
      </w:r>
      <w:r>
        <w:t xml:space="preserve"> and any special conditions.</w:t>
      </w:r>
    </w:p>
    <w:p w14:paraId="26EB5DBE" w14:textId="737E11E2" w:rsidR="009E2851" w:rsidRDefault="008C74A7">
      <w:pPr>
        <w:pStyle w:val="Heading1"/>
      </w:pPr>
      <w:r>
        <w:t xml:space="preserve">Section 8 </w:t>
      </w:r>
      <w:r w:rsidR="0009256A">
        <w:t>– Payment</w:t>
      </w:r>
      <w:r w:rsidR="006B5928">
        <w:t xml:space="preserve"> </w:t>
      </w:r>
      <w:r w:rsidR="004A5306">
        <w:t xml:space="preserve">&amp; </w:t>
      </w:r>
      <w:r>
        <w:t>Declaration</w:t>
      </w:r>
    </w:p>
    <w:p w14:paraId="32D84AB9" w14:textId="298FBE73" w:rsidR="009E2851" w:rsidRDefault="0035552C">
      <w:r>
        <w:t>Th</w:t>
      </w:r>
      <w:r w:rsidR="00236138">
        <w:t xml:space="preserve">e </w:t>
      </w:r>
      <w:r w:rsidR="006452C9">
        <w:t>fee</w:t>
      </w:r>
      <w:r w:rsidR="00B75F37">
        <w:t xml:space="preserve"> will </w:t>
      </w:r>
      <w:r w:rsidR="00411700">
        <w:t xml:space="preserve">be </w:t>
      </w:r>
      <w:r w:rsidR="00526F5A">
        <w:t>automatically</w:t>
      </w:r>
      <w:r w:rsidR="00206B86">
        <w:t xml:space="preserve"> </w:t>
      </w:r>
      <w:r w:rsidR="009408BC">
        <w:t>ca</w:t>
      </w:r>
      <w:r w:rsidR="00A613A9">
        <w:t>l</w:t>
      </w:r>
      <w:r w:rsidR="00EE307D">
        <w:t>culat</w:t>
      </w:r>
      <w:r w:rsidR="00F56CAE">
        <w:t xml:space="preserve">ed </w:t>
      </w:r>
      <w:r w:rsidR="00AF6C5E">
        <w:t>base</w:t>
      </w:r>
      <w:r w:rsidR="0095417D">
        <w:t>d</w:t>
      </w:r>
      <w:r w:rsidR="00752E88">
        <w:t xml:space="preserve"> the s</w:t>
      </w:r>
      <w:r w:rsidR="00E06705">
        <w:t>e</w:t>
      </w:r>
      <w:r w:rsidR="00CF03BC">
        <w:t>lec</w:t>
      </w:r>
      <w:r w:rsidR="00227971">
        <w:t xml:space="preserve">tions </w:t>
      </w:r>
      <w:r w:rsidR="00F472F1">
        <w:t>made</w:t>
      </w:r>
      <w:r w:rsidR="000129BE">
        <w:t xml:space="preserve"> </w:t>
      </w:r>
      <w:r w:rsidR="00164CE5">
        <w:t xml:space="preserve">on the </w:t>
      </w:r>
      <w:r w:rsidR="0084104F">
        <w:t>for</w:t>
      </w:r>
      <w:r w:rsidR="00582CA3">
        <w:t>m in</w:t>
      </w:r>
      <w:r w:rsidR="00683577">
        <w:t xml:space="preserve"> a</w:t>
      </w:r>
      <w:r w:rsidR="00305AD2">
        <w:t>ccorda</w:t>
      </w:r>
      <w:r w:rsidR="00AE3B69">
        <w:t>nce w</w:t>
      </w:r>
      <w:r w:rsidR="000C1985">
        <w:t xml:space="preserve">ith </w:t>
      </w:r>
      <w:r w:rsidR="005B03B8">
        <w:t xml:space="preserve">the </w:t>
      </w:r>
      <w:r w:rsidR="007873C1">
        <w:t>Schem</w:t>
      </w:r>
      <w:r w:rsidR="00143583">
        <w:t xml:space="preserve">e of </w:t>
      </w:r>
      <w:r w:rsidR="001B4B47">
        <w:t>Charg</w:t>
      </w:r>
      <w:r w:rsidR="002E208D">
        <w:t>es</w:t>
      </w:r>
      <w:r w:rsidR="002910B6">
        <w:t xml:space="preserve">. </w:t>
      </w:r>
      <w:r w:rsidR="008C74A7">
        <w:t>Complete the declaration</w:t>
      </w:r>
      <w:r w:rsidR="00141771">
        <w:t>.</w:t>
      </w:r>
      <w:r w:rsidR="008C74A7">
        <w:t xml:space="preserve"> </w:t>
      </w:r>
    </w:p>
    <w:p w14:paraId="575CC554" w14:textId="4101B66D" w:rsidR="009E2851" w:rsidRDefault="00896CB6">
      <w:pPr>
        <w:pStyle w:val="Heading1"/>
      </w:pPr>
      <w:r>
        <w:t>S</w:t>
      </w:r>
      <w:r w:rsidR="00845D30">
        <w:t>ummary</w:t>
      </w:r>
      <w:r w:rsidR="00305CF5">
        <w:t xml:space="preserve"> of </w:t>
      </w:r>
      <w:r w:rsidR="008C74A7">
        <w:t xml:space="preserve">Submission Through the </w:t>
      </w:r>
      <w:r w:rsidR="00254743">
        <w:t>online</w:t>
      </w:r>
      <w:r w:rsidR="008C74A7">
        <w:t xml:space="preserve"> Portal</w:t>
      </w:r>
    </w:p>
    <w:p w14:paraId="6290B9F4" w14:textId="1BBE853B" w:rsidR="009E2851" w:rsidRPr="007261E5" w:rsidRDefault="2B8203DA">
      <w:pPr>
        <w:rPr>
          <w:b/>
          <w:bCs/>
        </w:rPr>
      </w:pPr>
      <w:r>
        <w:t>Complete all mandatory fields, upload supporting documents, review the application</w:t>
      </w:r>
      <w:r w:rsidR="001F383A">
        <w:t>,</w:t>
      </w:r>
      <w:r>
        <w:t xml:space="preserve"> </w:t>
      </w:r>
      <w:r w:rsidR="00DC2023">
        <w:t>comp</w:t>
      </w:r>
      <w:r w:rsidR="00FD28BB">
        <w:t>lete</w:t>
      </w:r>
      <w:r w:rsidR="00267408">
        <w:t xml:space="preserve"> </w:t>
      </w:r>
      <w:r w:rsidR="008D7C76">
        <w:t>pay</w:t>
      </w:r>
      <w:r w:rsidR="001766E5">
        <w:t>ment</w:t>
      </w:r>
      <w:r w:rsidR="00747D25">
        <w:t>,</w:t>
      </w:r>
      <w:r w:rsidR="0024716E">
        <w:t xml:space="preserve"> </w:t>
      </w:r>
      <w:r>
        <w:t>submit through the CAA online Portal.</w:t>
      </w:r>
      <w:r w:rsidR="00A45230">
        <w:t xml:space="preserve"> </w:t>
      </w:r>
      <w:r w:rsidR="00A45230" w:rsidRPr="007261E5">
        <w:rPr>
          <w:b/>
          <w:bCs/>
        </w:rPr>
        <w:t>Applicants will need to forward their application to the certifying authority with their data pack; the certifying authority will send to the UK CAA.</w:t>
      </w:r>
    </w:p>
    <w:p w14:paraId="65E8A72C" w14:textId="77777777" w:rsidR="009E2851" w:rsidRDefault="008C74A7">
      <w:pPr>
        <w:pStyle w:val="Heading1"/>
      </w:pPr>
      <w:r>
        <w:t>Applicant Checklist</w:t>
      </w:r>
    </w:p>
    <w:p w14:paraId="3705B5D7" w14:textId="77777777" w:rsidR="009E2851" w:rsidRDefault="008C74A7">
      <w:r>
        <w:t>Certification Plan; Compliance Checklist; Design Drawings; Test Reports; Flight Manual Supplements; Installation Instructions; Approval Documents; Safety Assessments; Environmental Data where applicable.</w:t>
      </w:r>
    </w:p>
    <w:sectPr w:rsidR="009E2851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3EF21" w14:textId="77777777" w:rsidR="004C6920" w:rsidRDefault="004C6920" w:rsidP="00B86B33">
      <w:pPr>
        <w:spacing w:after="0" w:line="240" w:lineRule="auto"/>
      </w:pPr>
      <w:r>
        <w:separator/>
      </w:r>
    </w:p>
  </w:endnote>
  <w:endnote w:type="continuationSeparator" w:id="0">
    <w:p w14:paraId="17331162" w14:textId="77777777" w:rsidR="004C6920" w:rsidRDefault="004C6920" w:rsidP="00B86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2045F" w14:textId="0F5C68ED" w:rsidR="00B86B33" w:rsidRDefault="00B86B33">
    <w:pPr>
      <w:pStyle w:val="Footer"/>
    </w:pPr>
    <w:r>
      <w:t>Version 2 20260924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6AADC" w14:textId="77777777" w:rsidR="004C6920" w:rsidRDefault="004C6920" w:rsidP="00B86B33">
      <w:pPr>
        <w:spacing w:after="0" w:line="240" w:lineRule="auto"/>
      </w:pPr>
      <w:r>
        <w:separator/>
      </w:r>
    </w:p>
  </w:footnote>
  <w:footnote w:type="continuationSeparator" w:id="0">
    <w:p w14:paraId="27EE0BF4" w14:textId="77777777" w:rsidR="004C6920" w:rsidRDefault="004C6920" w:rsidP="00B86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4801013">
    <w:abstractNumId w:val="5"/>
  </w:num>
  <w:num w:numId="2" w16cid:durableId="1453281693">
    <w:abstractNumId w:val="3"/>
  </w:num>
  <w:num w:numId="3" w16cid:durableId="1576479246">
    <w:abstractNumId w:val="6"/>
  </w:num>
  <w:num w:numId="4" w16cid:durableId="1746027975">
    <w:abstractNumId w:val="7"/>
  </w:num>
  <w:num w:numId="5" w16cid:durableId="183398184">
    <w:abstractNumId w:val="4"/>
  </w:num>
  <w:num w:numId="6" w16cid:durableId="2010013084">
    <w:abstractNumId w:val="1"/>
  </w:num>
  <w:num w:numId="7" w16cid:durableId="2023124812">
    <w:abstractNumId w:val="2"/>
  </w:num>
  <w:num w:numId="8" w16cid:durableId="415785677">
    <w:abstractNumId w:val="0"/>
  </w:num>
  <w:num w:numId="9" w16cid:durableId="8180338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896"/>
    <w:rsid w:val="00006C95"/>
    <w:rsid w:val="000129BE"/>
    <w:rsid w:val="00012AA0"/>
    <w:rsid w:val="00034616"/>
    <w:rsid w:val="0005746B"/>
    <w:rsid w:val="0006063C"/>
    <w:rsid w:val="000607E0"/>
    <w:rsid w:val="0009256A"/>
    <w:rsid w:val="000A01C4"/>
    <w:rsid w:val="000B316B"/>
    <w:rsid w:val="000C1985"/>
    <w:rsid w:val="00141771"/>
    <w:rsid w:val="00143583"/>
    <w:rsid w:val="0015074B"/>
    <w:rsid w:val="00164CE5"/>
    <w:rsid w:val="001766E5"/>
    <w:rsid w:val="00186EC4"/>
    <w:rsid w:val="001B4B47"/>
    <w:rsid w:val="001B7A03"/>
    <w:rsid w:val="001D0F65"/>
    <w:rsid w:val="001E4D71"/>
    <w:rsid w:val="001F383A"/>
    <w:rsid w:val="002021FF"/>
    <w:rsid w:val="00206B86"/>
    <w:rsid w:val="00207652"/>
    <w:rsid w:val="002112EA"/>
    <w:rsid w:val="00227971"/>
    <w:rsid w:val="00236138"/>
    <w:rsid w:val="0024716E"/>
    <w:rsid w:val="00254743"/>
    <w:rsid w:val="00267408"/>
    <w:rsid w:val="0027157A"/>
    <w:rsid w:val="002910B6"/>
    <w:rsid w:val="0029639D"/>
    <w:rsid w:val="002E208D"/>
    <w:rsid w:val="00305AD2"/>
    <w:rsid w:val="00305CF5"/>
    <w:rsid w:val="00326F90"/>
    <w:rsid w:val="0035552C"/>
    <w:rsid w:val="003A5ED7"/>
    <w:rsid w:val="003F0C52"/>
    <w:rsid w:val="00411700"/>
    <w:rsid w:val="00440E93"/>
    <w:rsid w:val="00451E83"/>
    <w:rsid w:val="004762CD"/>
    <w:rsid w:val="00481736"/>
    <w:rsid w:val="004A5306"/>
    <w:rsid w:val="004B1931"/>
    <w:rsid w:val="004B4F78"/>
    <w:rsid w:val="004C40DB"/>
    <w:rsid w:val="004C6920"/>
    <w:rsid w:val="004D3645"/>
    <w:rsid w:val="005138DF"/>
    <w:rsid w:val="00517EFC"/>
    <w:rsid w:val="00526F5A"/>
    <w:rsid w:val="00582CA3"/>
    <w:rsid w:val="005B03B8"/>
    <w:rsid w:val="005B484B"/>
    <w:rsid w:val="005D507E"/>
    <w:rsid w:val="005D5936"/>
    <w:rsid w:val="00607E4E"/>
    <w:rsid w:val="00633A25"/>
    <w:rsid w:val="00642997"/>
    <w:rsid w:val="006452C9"/>
    <w:rsid w:val="00651EDB"/>
    <w:rsid w:val="00660772"/>
    <w:rsid w:val="00671C58"/>
    <w:rsid w:val="00675A01"/>
    <w:rsid w:val="00683577"/>
    <w:rsid w:val="006B5928"/>
    <w:rsid w:val="006F19C0"/>
    <w:rsid w:val="00706D3C"/>
    <w:rsid w:val="007261E5"/>
    <w:rsid w:val="00730A9F"/>
    <w:rsid w:val="007358C4"/>
    <w:rsid w:val="00742AD1"/>
    <w:rsid w:val="00747D25"/>
    <w:rsid w:val="00752E88"/>
    <w:rsid w:val="0075387E"/>
    <w:rsid w:val="00775F74"/>
    <w:rsid w:val="007873C1"/>
    <w:rsid w:val="007C11AE"/>
    <w:rsid w:val="007D16C9"/>
    <w:rsid w:val="007D440F"/>
    <w:rsid w:val="00805E1C"/>
    <w:rsid w:val="008169CE"/>
    <w:rsid w:val="0084104F"/>
    <w:rsid w:val="00845D30"/>
    <w:rsid w:val="008951F0"/>
    <w:rsid w:val="00896CB6"/>
    <w:rsid w:val="008A193D"/>
    <w:rsid w:val="008C74A7"/>
    <w:rsid w:val="008D7C76"/>
    <w:rsid w:val="008F4F3A"/>
    <w:rsid w:val="00933B1B"/>
    <w:rsid w:val="009408BC"/>
    <w:rsid w:val="0095417D"/>
    <w:rsid w:val="0099630D"/>
    <w:rsid w:val="009D0E0E"/>
    <w:rsid w:val="009E2851"/>
    <w:rsid w:val="009F74B0"/>
    <w:rsid w:val="00A04521"/>
    <w:rsid w:val="00A1063A"/>
    <w:rsid w:val="00A11296"/>
    <w:rsid w:val="00A44FE7"/>
    <w:rsid w:val="00A45230"/>
    <w:rsid w:val="00A613A9"/>
    <w:rsid w:val="00AA1D8D"/>
    <w:rsid w:val="00AB3D68"/>
    <w:rsid w:val="00AE0B33"/>
    <w:rsid w:val="00AE3B69"/>
    <w:rsid w:val="00AE57A5"/>
    <w:rsid w:val="00AF6C5E"/>
    <w:rsid w:val="00B47730"/>
    <w:rsid w:val="00B51362"/>
    <w:rsid w:val="00B52421"/>
    <w:rsid w:val="00B54D5A"/>
    <w:rsid w:val="00B661E0"/>
    <w:rsid w:val="00B75F37"/>
    <w:rsid w:val="00B76CF6"/>
    <w:rsid w:val="00B86B33"/>
    <w:rsid w:val="00BF6355"/>
    <w:rsid w:val="00C02136"/>
    <w:rsid w:val="00C17C19"/>
    <w:rsid w:val="00C20FAF"/>
    <w:rsid w:val="00C460CC"/>
    <w:rsid w:val="00CB0664"/>
    <w:rsid w:val="00CD0984"/>
    <w:rsid w:val="00CF03BC"/>
    <w:rsid w:val="00CF0B09"/>
    <w:rsid w:val="00CF5FFF"/>
    <w:rsid w:val="00D15F5B"/>
    <w:rsid w:val="00D65950"/>
    <w:rsid w:val="00DB1900"/>
    <w:rsid w:val="00DC2023"/>
    <w:rsid w:val="00DD6EBE"/>
    <w:rsid w:val="00E0652C"/>
    <w:rsid w:val="00E06705"/>
    <w:rsid w:val="00E20AA7"/>
    <w:rsid w:val="00E21D0E"/>
    <w:rsid w:val="00E62DB4"/>
    <w:rsid w:val="00E63386"/>
    <w:rsid w:val="00E75A45"/>
    <w:rsid w:val="00EA0B94"/>
    <w:rsid w:val="00EC0E16"/>
    <w:rsid w:val="00EC7E90"/>
    <w:rsid w:val="00ED51C6"/>
    <w:rsid w:val="00EE307D"/>
    <w:rsid w:val="00EF6C49"/>
    <w:rsid w:val="00F22CBB"/>
    <w:rsid w:val="00F27CB7"/>
    <w:rsid w:val="00F472F1"/>
    <w:rsid w:val="00F56CAE"/>
    <w:rsid w:val="00F6620C"/>
    <w:rsid w:val="00F84E22"/>
    <w:rsid w:val="00F96695"/>
    <w:rsid w:val="00F96E6F"/>
    <w:rsid w:val="00FA1905"/>
    <w:rsid w:val="00FC0D0C"/>
    <w:rsid w:val="00FC693F"/>
    <w:rsid w:val="00FD28BB"/>
    <w:rsid w:val="00FE25F9"/>
    <w:rsid w:val="0AA2B939"/>
    <w:rsid w:val="13E67177"/>
    <w:rsid w:val="2611D6FB"/>
    <w:rsid w:val="2B8203DA"/>
    <w:rsid w:val="2F230647"/>
    <w:rsid w:val="363F2C23"/>
    <w:rsid w:val="46C5C1B9"/>
    <w:rsid w:val="4856C254"/>
    <w:rsid w:val="49CB2426"/>
    <w:rsid w:val="50BBE3B4"/>
    <w:rsid w:val="5391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60D02DC-907B-4468-9FE1-53EF9DFF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F84E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2076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Hayward</dc:creator>
  <cp:keywords/>
  <dc:description>generated by python-docx</dc:description>
  <cp:lastModifiedBy>Claire Bamsey</cp:lastModifiedBy>
  <cp:revision>2</cp:revision>
  <dcterms:created xsi:type="dcterms:W3CDTF">2026-09-24T09:10:00Z</dcterms:created>
  <dcterms:modified xsi:type="dcterms:W3CDTF">2026-09-24T09:10:00Z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6039e1-a83a-4485-9581-62128b86c05c_Enabled">
    <vt:lpwstr>true</vt:lpwstr>
  </property>
  <property fmtid="{D5CDD505-2E9C-101B-9397-08002B2CF9AE}" pid="3" name="MSIP_Label_1e6039e1-a83a-4485-9581-62128b86c05c_SetDate">
    <vt:lpwstr>2026-09-07T09:51:56Z</vt:lpwstr>
  </property>
  <property fmtid="{D5CDD505-2E9C-101B-9397-08002B2CF9AE}" pid="4" name="MSIP_Label_1e6039e1-a83a-4485-9581-62128b86c05c_Method">
    <vt:lpwstr>Standard</vt:lpwstr>
  </property>
  <property fmtid="{D5CDD505-2E9C-101B-9397-08002B2CF9AE}" pid="5" name="MSIP_Label_1e6039e1-a83a-4485-9581-62128b86c05c_Name">
    <vt:lpwstr>O - Unrestricted - Public</vt:lpwstr>
  </property>
  <property fmtid="{D5CDD505-2E9C-101B-9397-08002B2CF9AE}" pid="6" name="MSIP_Label_1e6039e1-a83a-4485-9581-62128b86c05c_SiteId">
    <vt:lpwstr>c4edd5ba-10c3-4fe3-946a-7c9c446ab8c8</vt:lpwstr>
  </property>
  <property fmtid="{D5CDD505-2E9C-101B-9397-08002B2CF9AE}" pid="7" name="MSIP_Label_1e6039e1-a83a-4485-9581-62128b86c05c_ActionId">
    <vt:lpwstr>54aa4dd1-41b5-4304-8727-9435eb4ae4cb</vt:lpwstr>
  </property>
  <property fmtid="{D5CDD505-2E9C-101B-9397-08002B2CF9AE}" pid="8" name="MSIP_Label_1e6039e1-a83a-4485-9581-62128b86c05c_ContentBits">
    <vt:lpwstr>0</vt:lpwstr>
  </property>
</Properties>
</file>