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2"/>
        </w:rPr>
      </w:pP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2"/>
        </w:rPr>
      </w:pP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>
        <w:rPr>
          <w:rFonts w:ascii="Arial" w:hAnsi="Arial" w:cs="Arial"/>
          <w:sz w:val="22"/>
        </w:rPr>
        <w:tab/>
        <w:t>Table of contents.</w:t>
      </w: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>
        <w:rPr>
          <w:rFonts w:ascii="Arial" w:hAnsi="Arial" w:cs="Arial"/>
          <w:sz w:val="22"/>
        </w:rPr>
        <w:tab/>
        <w:t>List of effective pages.</w:t>
      </w: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>
        <w:rPr>
          <w:rFonts w:ascii="Arial" w:hAnsi="Arial" w:cs="Arial"/>
          <w:sz w:val="22"/>
        </w:rPr>
        <w:tab/>
        <w:t>Distribution list.</w:t>
      </w: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  <w:t xml:space="preserve">Safety policy and objectives </w:t>
      </w:r>
      <w:r>
        <w:rPr>
          <w:rFonts w:ascii="Arial" w:hAnsi="Arial" w:cs="Arial"/>
          <w:i/>
          <w:iCs/>
          <w:sz w:val="22"/>
        </w:rPr>
        <w:t xml:space="preserve">(this section should include the safety policy signed by the Accountable Manager).  </w:t>
      </w: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5. </w:t>
      </w:r>
      <w:r>
        <w:rPr>
          <w:rFonts w:ascii="Arial" w:hAnsi="Arial" w:cs="Arial"/>
          <w:sz w:val="22"/>
        </w:rPr>
        <w:tab/>
        <w:t xml:space="preserve">Safety organisation </w:t>
      </w:r>
      <w:r>
        <w:rPr>
          <w:rFonts w:ascii="Arial" w:hAnsi="Arial" w:cs="Arial"/>
          <w:i/>
          <w:iCs/>
          <w:sz w:val="22"/>
        </w:rPr>
        <w:t>(this section should detail the management structure of the organisation).</w:t>
      </w:r>
    </w:p>
    <w:p w:rsidR="007A1075" w:rsidRDefault="007A1075" w:rsidP="007A1075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5.1 </w:t>
      </w:r>
      <w:r>
        <w:rPr>
          <w:rFonts w:ascii="Arial" w:hAnsi="Arial" w:cs="Arial"/>
          <w:sz w:val="22"/>
        </w:rPr>
        <w:tab/>
        <w:t>Scope of SMS and contracted activities</w:t>
      </w:r>
      <w:r>
        <w:rPr>
          <w:rFonts w:ascii="Arial" w:hAnsi="Arial" w:cs="Arial"/>
          <w:i/>
          <w:iCs/>
          <w:sz w:val="22"/>
        </w:rPr>
        <w:t xml:space="preserve"> (this section should detail what the SMS covers and how it interfaces with other safety related parties).</w:t>
      </w:r>
    </w:p>
    <w:p w:rsidR="007A1075" w:rsidRDefault="007A1075" w:rsidP="007A1075">
      <w:pPr>
        <w:pStyle w:val="BodyTextIndent"/>
        <w:tabs>
          <w:tab w:val="left" w:pos="540"/>
        </w:tabs>
        <w:ind w:left="540" w:hanging="540"/>
        <w:rPr>
          <w:i/>
          <w:iCs/>
          <w:sz w:val="22"/>
        </w:rPr>
      </w:pPr>
      <w:r>
        <w:rPr>
          <w:sz w:val="22"/>
        </w:rPr>
        <w:t xml:space="preserve">5.2 </w:t>
      </w:r>
      <w:r>
        <w:rPr>
          <w:sz w:val="22"/>
        </w:rPr>
        <w:tab/>
        <w:t xml:space="preserve">Safety accountabilities and responsibilities </w:t>
      </w:r>
      <w:r>
        <w:rPr>
          <w:i/>
          <w:iCs/>
          <w:sz w:val="22"/>
        </w:rPr>
        <w:t>(this section should detail the key safety staff members and the safety committee and safety accountabilities and responsibilities of all key staff members).</w:t>
      </w:r>
    </w:p>
    <w:p w:rsidR="007A1075" w:rsidRDefault="007A1075" w:rsidP="007A1075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7A1075" w:rsidRDefault="007A1075" w:rsidP="007A1075">
      <w:pPr>
        <w:pStyle w:val="Heading2"/>
        <w:tabs>
          <w:tab w:val="left" w:pos="540"/>
        </w:tabs>
        <w:ind w:left="540" w:hanging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 w:val="0"/>
          <w:bCs w:val="0"/>
          <w:sz w:val="22"/>
        </w:rPr>
        <w:t>5.3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 xml:space="preserve">Documentation of SMS </w:t>
      </w:r>
      <w:r>
        <w:rPr>
          <w:rFonts w:ascii="Arial" w:hAnsi="Arial" w:cs="Arial"/>
          <w:b w:val="0"/>
          <w:bCs w:val="0"/>
          <w:i/>
          <w:iCs/>
          <w:sz w:val="22"/>
        </w:rPr>
        <w:t>(this section should describe the way the SMS is documented and recorded).</w:t>
      </w:r>
    </w:p>
    <w:p w:rsidR="007A1075" w:rsidRDefault="007A1075" w:rsidP="007A1075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7A1075" w:rsidRDefault="007A1075" w:rsidP="007A1075">
      <w:pPr>
        <w:pStyle w:val="BodyText"/>
        <w:tabs>
          <w:tab w:val="left" w:pos="540"/>
        </w:tabs>
        <w:ind w:left="540" w:hanging="540"/>
        <w:rPr>
          <w:i/>
          <w:iCs/>
          <w:sz w:val="22"/>
        </w:rPr>
      </w:pPr>
      <w:r>
        <w:rPr>
          <w:sz w:val="22"/>
        </w:rPr>
        <w:t>6.</w:t>
      </w:r>
      <w:r>
        <w:rPr>
          <w:sz w:val="22"/>
        </w:rPr>
        <w:tab/>
        <w:t xml:space="preserve">Hazard identification and risk management process </w:t>
      </w:r>
      <w:r>
        <w:rPr>
          <w:i/>
          <w:iCs/>
          <w:sz w:val="22"/>
        </w:rPr>
        <w:t>(this section should include the safety reporting and hazard identification process and how hazards and their risks are assessed and then managed and controlled).</w:t>
      </w:r>
    </w:p>
    <w:p w:rsidR="007A1075" w:rsidRDefault="007A1075" w:rsidP="007A1075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7A1075" w:rsidRDefault="007A1075" w:rsidP="007A1075">
      <w:pPr>
        <w:tabs>
          <w:tab w:val="left" w:pos="540"/>
        </w:tabs>
        <w:ind w:left="540" w:hanging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7.</w:t>
      </w:r>
      <w:r>
        <w:rPr>
          <w:rFonts w:ascii="Arial" w:hAnsi="Arial" w:cs="Arial"/>
          <w:sz w:val="22"/>
        </w:rPr>
        <w:tab/>
        <w:t>Safety assurance</w:t>
      </w:r>
      <w:r>
        <w:rPr>
          <w:rFonts w:ascii="Arial" w:hAnsi="Arial" w:cs="Arial"/>
          <w:i/>
          <w:iCs/>
          <w:sz w:val="22"/>
        </w:rPr>
        <w:t xml:space="preserve"> (this section should include how the SMS and its outputs are audited.  It should also include the safety performance monitoring and measurement process).</w:t>
      </w:r>
    </w:p>
    <w:p w:rsidR="007A1075" w:rsidRDefault="007A1075" w:rsidP="007A1075">
      <w:pPr>
        <w:pStyle w:val="BodyText"/>
        <w:tabs>
          <w:tab w:val="left" w:pos="540"/>
        </w:tabs>
        <w:ind w:left="540" w:hanging="540"/>
        <w:rPr>
          <w:sz w:val="22"/>
        </w:rPr>
      </w:pPr>
    </w:p>
    <w:p w:rsidR="007A1075" w:rsidRDefault="007A1075" w:rsidP="007A1075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</w:t>
      </w:r>
      <w:r>
        <w:rPr>
          <w:rFonts w:ascii="Arial" w:hAnsi="Arial" w:cs="Arial"/>
          <w:sz w:val="22"/>
        </w:rPr>
        <w:tab/>
        <w:t xml:space="preserve">Change management </w:t>
      </w:r>
      <w:r>
        <w:rPr>
          <w:rFonts w:ascii="Arial" w:hAnsi="Arial" w:cs="Arial"/>
          <w:i/>
          <w:iCs/>
          <w:sz w:val="22"/>
        </w:rPr>
        <w:t>(this section should detail how the organisation uses the SMS system to manage change).</w:t>
      </w:r>
    </w:p>
    <w:p w:rsidR="007A1075" w:rsidRDefault="007A1075" w:rsidP="007A1075">
      <w:pPr>
        <w:pStyle w:val="BodyText"/>
        <w:tabs>
          <w:tab w:val="left" w:pos="540"/>
        </w:tabs>
        <w:ind w:left="540" w:hanging="540"/>
        <w:rPr>
          <w:sz w:val="22"/>
        </w:rPr>
      </w:pPr>
    </w:p>
    <w:p w:rsidR="00293DDC" w:rsidRDefault="007A1075" w:rsidP="007A1075">
      <w:pPr>
        <w:tabs>
          <w:tab w:val="left" w:pos="540"/>
        </w:tabs>
        <w:ind w:left="540" w:hanging="540"/>
      </w:pPr>
      <w:r>
        <w:rPr>
          <w:rFonts w:ascii="Arial" w:hAnsi="Arial" w:cs="Arial"/>
          <w:sz w:val="22"/>
        </w:rPr>
        <w:t>9.</w:t>
      </w:r>
      <w:r>
        <w:rPr>
          <w:rFonts w:ascii="Arial" w:hAnsi="Arial" w:cs="Arial"/>
          <w:sz w:val="22"/>
        </w:rPr>
        <w:tab/>
        <w:t>Emergency Response Plan</w:t>
      </w:r>
      <w:r>
        <w:rPr>
          <w:rFonts w:ascii="Arial" w:hAnsi="Arial" w:cs="Arial"/>
          <w:i/>
          <w:iCs/>
          <w:sz w:val="22"/>
        </w:rPr>
        <w:t xml:space="preserve"> (this section should detail how the organisation would deal with an emergency situation and provide a quick reference guide for key staff members).</w:t>
      </w:r>
    </w:p>
    <w:sectPr w:rsidR="00293DDC" w:rsidSect="00293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75" w:rsidRDefault="007A1075" w:rsidP="007A1075">
      <w:r>
        <w:separator/>
      </w:r>
    </w:p>
  </w:endnote>
  <w:endnote w:type="continuationSeparator" w:id="0">
    <w:p w:rsidR="007A1075" w:rsidRDefault="007A1075" w:rsidP="007A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75" w:rsidRDefault="007A10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75" w:rsidRPr="007A1075" w:rsidRDefault="007A1075">
    <w:pPr>
      <w:pStyle w:val="Footer"/>
      <w:rPr>
        <w:rFonts w:ascii="Arial" w:hAnsi="Arial" w:cs="Arial"/>
      </w:rPr>
    </w:pPr>
    <w:r w:rsidRPr="007A1075">
      <w:rPr>
        <w:rFonts w:ascii="Arial" w:hAnsi="Arial" w:cs="Arial"/>
      </w:rPr>
      <w:t>Version 0.1</w:t>
    </w:r>
    <w:r>
      <w:rPr>
        <w:rFonts w:ascii="Arial" w:hAnsi="Arial" w:cs="Arial"/>
      </w:rPr>
      <w:tab/>
    </w:r>
    <w:r w:rsidRPr="007A1075">
      <w:rPr>
        <w:rFonts w:ascii="Arial" w:hAnsi="Arial" w:cs="Arial"/>
      </w:rPr>
      <w:t xml:space="preserve"> 16 May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75" w:rsidRDefault="007A1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75" w:rsidRDefault="007A1075" w:rsidP="007A1075">
      <w:r>
        <w:separator/>
      </w:r>
    </w:p>
  </w:footnote>
  <w:footnote w:type="continuationSeparator" w:id="0">
    <w:p w:rsidR="007A1075" w:rsidRDefault="007A1075" w:rsidP="007A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75" w:rsidRDefault="007A10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D8" w:rsidRPr="007A1075" w:rsidRDefault="007A1075">
    <w:pPr>
      <w:pStyle w:val="Header"/>
      <w:tabs>
        <w:tab w:val="clear" w:pos="4153"/>
        <w:tab w:val="clear" w:pos="8306"/>
        <w:tab w:val="left" w:pos="1234"/>
      </w:tabs>
      <w:jc w:val="center"/>
      <w:rPr>
        <w:sz w:val="28"/>
        <w:szCs w:val="28"/>
      </w:rPr>
    </w:pPr>
    <w:r w:rsidRPr="007A1075">
      <w:rPr>
        <w:rFonts w:ascii="Arial" w:hAnsi="Arial" w:cs="Arial"/>
        <w:b/>
        <w:bCs/>
        <w:sz w:val="28"/>
        <w:szCs w:val="28"/>
      </w:rPr>
      <w:t>SMS manual contents page</w:t>
    </w:r>
    <w:r>
      <w:rPr>
        <w:rFonts w:ascii="Arial" w:hAnsi="Arial" w:cs="Arial"/>
        <w:b/>
        <w:bCs/>
        <w:sz w:val="28"/>
        <w:szCs w:val="28"/>
      </w:rPr>
      <w:t xml:space="preserve"> template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75" w:rsidRDefault="007A10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75"/>
    <w:rsid w:val="002270F2"/>
    <w:rsid w:val="00293DDC"/>
    <w:rsid w:val="006737EE"/>
    <w:rsid w:val="007A1075"/>
    <w:rsid w:val="00C7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107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10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7A10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A107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A1075"/>
    <w:pPr>
      <w:ind w:left="1304" w:hanging="764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1075"/>
    <w:rPr>
      <w:rFonts w:ascii="Arial" w:eastAsia="Times New Roman" w:hAnsi="Arial" w:cs="Arial"/>
      <w:sz w:val="20"/>
      <w:szCs w:val="24"/>
    </w:rPr>
  </w:style>
  <w:style w:type="paragraph" w:styleId="BodyText">
    <w:name w:val="Body Text"/>
    <w:basedOn w:val="Normal"/>
    <w:link w:val="BodyTextChar"/>
    <w:semiHidden/>
    <w:rsid w:val="007A1075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A1075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10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0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Civil Aviation Authority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james.eales</dc:creator>
  <cp:lastModifiedBy>james.eales</cp:lastModifiedBy>
  <cp:revision>1</cp:revision>
  <dcterms:created xsi:type="dcterms:W3CDTF">2013-05-16T14:02:00Z</dcterms:created>
  <dcterms:modified xsi:type="dcterms:W3CDTF">2013-05-16T14:05:00Z</dcterms:modified>
</cp:coreProperties>
</file>